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F93957">
        <w:rPr>
          <w:rFonts w:eastAsia="Calibri"/>
          <w:b/>
          <w:sz w:val="26"/>
          <w:szCs w:val="26"/>
          <w:lang w:eastAsia="en-US"/>
        </w:rPr>
        <w:t>416</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F93957" w:rsidRDefault="00F93957" w:rsidP="00F93957">
            <w:pPr>
              <w:jc w:val="center"/>
            </w:pPr>
            <w:r>
              <w:rPr>
                <w:rStyle w:val="fontstyle01"/>
              </w:rPr>
              <w:t>«</w:t>
            </w:r>
            <w:r>
              <w:rPr>
                <w:rStyle w:val="fontstyle11"/>
              </w:rPr>
              <w:t>ВЛ</w:t>
            </w:r>
            <w:r>
              <w:rPr>
                <w:rStyle w:val="fontstyle01"/>
              </w:rPr>
              <w:t xml:space="preserve">-0,4 </w:t>
            </w:r>
            <w:proofErr w:type="spellStart"/>
            <w:r>
              <w:rPr>
                <w:rStyle w:val="fontstyle11"/>
              </w:rPr>
              <w:t>кВ</w:t>
            </w:r>
            <w:proofErr w:type="spellEnd"/>
            <w:r>
              <w:rPr>
                <w:rStyle w:val="fontstyle11"/>
              </w:rPr>
              <w:t xml:space="preserve"> от РУ</w:t>
            </w:r>
            <w:r>
              <w:rPr>
                <w:rStyle w:val="fontstyle01"/>
              </w:rPr>
              <w:t xml:space="preserve">-0,4 </w:t>
            </w:r>
            <w:proofErr w:type="spellStart"/>
            <w:r>
              <w:rPr>
                <w:rStyle w:val="fontstyle11"/>
              </w:rPr>
              <w:t>кВ</w:t>
            </w:r>
            <w:proofErr w:type="spellEnd"/>
            <w:r>
              <w:rPr>
                <w:rStyle w:val="fontstyle11"/>
              </w:rPr>
              <w:t xml:space="preserve"> ТП</w:t>
            </w:r>
            <w:r>
              <w:rPr>
                <w:rStyle w:val="fontstyle01"/>
              </w:rPr>
              <w:t xml:space="preserve">-2 </w:t>
            </w:r>
            <w:proofErr w:type="spellStart"/>
            <w:r>
              <w:rPr>
                <w:rStyle w:val="fontstyle11"/>
              </w:rPr>
              <w:t>н</w:t>
            </w:r>
            <w:r>
              <w:rPr>
                <w:rStyle w:val="fontstyle01"/>
              </w:rPr>
              <w:t>.</w:t>
            </w:r>
            <w:r>
              <w:rPr>
                <w:rStyle w:val="fontstyle11"/>
              </w:rPr>
              <w:t>п</w:t>
            </w:r>
            <w:r>
              <w:rPr>
                <w:rStyle w:val="fontstyle01"/>
              </w:rPr>
              <w:t>.</w:t>
            </w:r>
            <w:r>
              <w:rPr>
                <w:rStyle w:val="fontstyle11"/>
              </w:rPr>
              <w:t>Шонгуй</w:t>
            </w:r>
            <w:proofErr w:type="spellEnd"/>
            <w:r>
              <w:rPr>
                <w:rStyle w:val="fontstyle01"/>
              </w:rPr>
              <w:t>»,</w:t>
            </w:r>
          </w:p>
          <w:p w:rsidR="00AC3FBA" w:rsidRPr="008B5BF3" w:rsidRDefault="00AC3FBA" w:rsidP="00661DD1">
            <w:pPr>
              <w:jc w:val="center"/>
            </w:pPr>
            <w:r w:rsidRPr="001F185B">
              <w:rPr>
                <w:rFonts w:eastAsia="Calibri"/>
                <w:sz w:val="26"/>
                <w:szCs w:val="26"/>
                <w:lang w:eastAsia="en-US"/>
              </w:rPr>
              <w:t>находящаяся в собственности ПАО «</w:t>
            </w:r>
            <w:r w:rsidR="006008D5">
              <w:rPr>
                <w:rFonts w:eastAsia="Calibri"/>
                <w:sz w:val="26"/>
                <w:szCs w:val="26"/>
                <w:lang w:eastAsia="en-US"/>
              </w:rPr>
              <w:t>Россети Северо-Запад</w:t>
            </w:r>
            <w:r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1F185B">
              <w:rPr>
                <w:rFonts w:eastAsia="Calibri"/>
                <w:b/>
                <w:sz w:val="26"/>
                <w:szCs w:val="26"/>
                <w:lang w:eastAsia="en-US"/>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w:t>
            </w:r>
            <w:r w:rsidRPr="00210AA8">
              <w:rPr>
                <w:rFonts w:eastAsia="Calibri" w:cs="Arial"/>
                <w:sz w:val="26"/>
                <w:szCs w:val="26"/>
              </w:rPr>
              <w:lastRenderedPageBreak/>
              <w:t>19.03.2013  № 02/08, 02/09</w:t>
            </w:r>
            <w:r w:rsidR="00376036">
              <w:rPr>
                <w:rFonts w:eastAsia="Calibri"/>
                <w:sz w:val="26"/>
                <w:szCs w:val="26"/>
                <w:lang w:eastAsia="en-US"/>
              </w:rPr>
              <w:t xml:space="preserve"> </w:t>
            </w:r>
          </w:p>
          <w:p w:rsidR="00C77C68" w:rsidRPr="00C77C68" w:rsidRDefault="00376036" w:rsidP="00C77C68">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F93957">
              <w:rPr>
                <w:rFonts w:eastAsia="Calibri"/>
                <w:sz w:val="26"/>
                <w:szCs w:val="26"/>
                <w:lang w:eastAsia="en-US"/>
              </w:rPr>
              <w:t>1577</w:t>
            </w:r>
            <w:r>
              <w:rPr>
                <w:rFonts w:eastAsia="Calibri"/>
                <w:sz w:val="26"/>
                <w:szCs w:val="26"/>
                <w:lang w:eastAsia="en-US"/>
              </w:rPr>
              <w:t xml:space="preserve">, </w:t>
            </w:r>
          </w:p>
          <w:p w:rsidR="00AC3FBA" w:rsidRPr="00210AA8" w:rsidRDefault="00C77C68" w:rsidP="00C77C68">
            <w:pPr>
              <w:autoSpaceDE w:val="0"/>
              <w:autoSpaceDN w:val="0"/>
              <w:adjustRightInd w:val="0"/>
              <w:jc w:val="center"/>
              <w:rPr>
                <w:rFonts w:eastAsia="Calibri"/>
                <w:sz w:val="26"/>
                <w:szCs w:val="26"/>
                <w:lang w:eastAsia="en-US"/>
              </w:rPr>
            </w:pPr>
            <w:r w:rsidRPr="00C77C68">
              <w:rPr>
                <w:rFonts w:eastAsia="Calibri"/>
                <w:sz w:val="26"/>
                <w:szCs w:val="26"/>
                <w:lang w:eastAsia="en-US"/>
              </w:rPr>
              <w:t xml:space="preserve">Охранная зона </w:t>
            </w:r>
            <w:r w:rsidR="00F93957" w:rsidRPr="00F93957">
              <w:rPr>
                <w:rFonts w:eastAsia="Calibri"/>
                <w:sz w:val="26"/>
                <w:szCs w:val="26"/>
                <w:lang w:eastAsia="en-US"/>
              </w:rPr>
              <w:t xml:space="preserve">ВЛ 0,4 </w:t>
            </w:r>
            <w:proofErr w:type="spellStart"/>
            <w:r w:rsidR="00F93957" w:rsidRPr="00F93957">
              <w:rPr>
                <w:rFonts w:eastAsia="Calibri"/>
                <w:sz w:val="26"/>
                <w:szCs w:val="26"/>
                <w:lang w:eastAsia="en-US"/>
              </w:rPr>
              <w:t>кВ</w:t>
            </w:r>
            <w:proofErr w:type="spellEnd"/>
            <w:r w:rsidR="00F93957" w:rsidRPr="00F93957">
              <w:rPr>
                <w:rFonts w:eastAsia="Calibri"/>
                <w:sz w:val="26"/>
                <w:szCs w:val="26"/>
                <w:lang w:eastAsia="en-US"/>
              </w:rPr>
              <w:t xml:space="preserve"> от РУ-0,4 </w:t>
            </w:r>
            <w:proofErr w:type="spellStart"/>
            <w:r w:rsidR="00F93957" w:rsidRPr="00F93957">
              <w:rPr>
                <w:rFonts w:eastAsia="Calibri"/>
                <w:sz w:val="26"/>
                <w:szCs w:val="26"/>
                <w:lang w:eastAsia="en-US"/>
              </w:rPr>
              <w:t>кВ</w:t>
            </w:r>
            <w:proofErr w:type="spellEnd"/>
            <w:r w:rsidR="00F93957" w:rsidRPr="00F93957">
              <w:rPr>
                <w:rFonts w:eastAsia="Calibri"/>
                <w:sz w:val="26"/>
                <w:szCs w:val="26"/>
                <w:lang w:eastAsia="en-US"/>
              </w:rPr>
              <w:t xml:space="preserve"> ТП-2 </w:t>
            </w:r>
            <w:proofErr w:type="spellStart"/>
            <w:r w:rsidR="00F93957" w:rsidRPr="00F93957">
              <w:rPr>
                <w:rFonts w:eastAsia="Calibri"/>
                <w:sz w:val="26"/>
                <w:szCs w:val="26"/>
                <w:lang w:eastAsia="en-US"/>
              </w:rPr>
              <w:t>н.п.Шонгуй</w:t>
            </w:r>
            <w:proofErr w:type="spellEnd"/>
            <w:r w:rsidR="00661DD1">
              <w:rPr>
                <w:rFonts w:eastAsia="Calibri"/>
                <w:sz w:val="26"/>
                <w:szCs w:val="26"/>
                <w:lang w:eastAsia="en-US"/>
              </w:rPr>
              <w:t>,</w:t>
            </w:r>
            <w:r w:rsidR="004A54EA">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12039A">
              <w:rPr>
                <w:rFonts w:eastAsia="Calibri"/>
                <w:sz w:val="26"/>
                <w:szCs w:val="26"/>
                <w:lang w:eastAsia="en-US"/>
              </w:rPr>
              <w:t xml:space="preserve">, </w:t>
            </w:r>
            <w:r w:rsidR="0012039A" w:rsidRPr="0012039A">
              <w:rPr>
                <w:rFonts w:eastAsia="Calibri"/>
                <w:sz w:val="26"/>
                <w:szCs w:val="26"/>
                <w:lang w:eastAsia="en-US"/>
              </w:rPr>
              <w:t>площадь зоны действия публичного сервитута –</w:t>
            </w:r>
            <w:r w:rsidR="0012039A">
              <w:rPr>
                <w:rFonts w:eastAsia="Calibri"/>
                <w:sz w:val="26"/>
                <w:szCs w:val="26"/>
                <w:lang w:eastAsia="en-US"/>
              </w:rPr>
              <w:t>1637 кв.м.</w:t>
            </w:r>
            <w:bookmarkStart w:id="0" w:name="_GoBack"/>
            <w:bookmarkEnd w:id="0"/>
          </w:p>
        </w:tc>
      </w:tr>
      <w:tr w:rsidR="00AC3FBA" w:rsidRPr="001F185B" w:rsidTr="00E0753A">
        <w:trPr>
          <w:trHeight w:val="1191"/>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F93957" w:rsidRPr="00F93957" w:rsidRDefault="00F93957" w:rsidP="00F93957">
            <w:pPr>
              <w:rPr>
                <w:rFonts w:ascii="Times-Roman" w:hAnsi="Times-Roman"/>
                <w:color w:val="000000"/>
                <w:sz w:val="24"/>
                <w:szCs w:val="24"/>
              </w:rPr>
            </w:pPr>
            <w:r w:rsidRPr="00F93957">
              <w:rPr>
                <w:rFonts w:ascii="Times-Roman" w:hAnsi="Times-Roman"/>
                <w:color w:val="000000"/>
                <w:sz w:val="24"/>
                <w:szCs w:val="24"/>
              </w:rPr>
              <w:t>51:01:0000000:</w:t>
            </w:r>
            <w:proofErr w:type="gramStart"/>
            <w:r w:rsidRPr="00F93957">
              <w:rPr>
                <w:rFonts w:ascii="Times-Roman" w:hAnsi="Times-Roman"/>
                <w:color w:val="000000"/>
                <w:sz w:val="24"/>
                <w:szCs w:val="24"/>
              </w:rPr>
              <w:t xml:space="preserve">9475 </w:t>
            </w:r>
            <w:r>
              <w:rPr>
                <w:rFonts w:ascii="Times-Roman" w:hAnsi="Times-Roman"/>
                <w:color w:val="000000"/>
                <w:sz w:val="24"/>
                <w:szCs w:val="24"/>
              </w:rPr>
              <w:t xml:space="preserve"> </w:t>
            </w:r>
            <w:r w:rsidRPr="00F93957">
              <w:rPr>
                <w:rFonts w:ascii="Times-Roman" w:hAnsi="Times-Roman"/>
                <w:color w:val="000000"/>
                <w:sz w:val="24"/>
                <w:szCs w:val="24"/>
              </w:rPr>
              <w:t>51:01:0000000</w:t>
            </w:r>
            <w:proofErr w:type="gramEnd"/>
            <w:r w:rsidRPr="00F93957">
              <w:rPr>
                <w:rFonts w:ascii="Times-Roman" w:hAnsi="Times-Roman"/>
                <w:color w:val="000000"/>
                <w:sz w:val="24"/>
                <w:szCs w:val="24"/>
              </w:rPr>
              <w:t xml:space="preserve">:11603 </w:t>
            </w:r>
          </w:p>
          <w:p w:rsidR="00F93957" w:rsidRPr="00F93957" w:rsidRDefault="00F93957" w:rsidP="00F93957">
            <w:pPr>
              <w:rPr>
                <w:rFonts w:ascii="Times-Roman" w:hAnsi="Times-Roman"/>
                <w:color w:val="000000"/>
                <w:sz w:val="24"/>
                <w:szCs w:val="24"/>
              </w:rPr>
            </w:pPr>
            <w:r w:rsidRPr="00F93957">
              <w:rPr>
                <w:rFonts w:ascii="Times-Roman" w:hAnsi="Times-Roman"/>
                <w:color w:val="000000"/>
                <w:sz w:val="24"/>
                <w:szCs w:val="24"/>
              </w:rPr>
              <w:t xml:space="preserve">51:01:1402002:491 51:01:1402002:642 </w:t>
            </w:r>
          </w:p>
          <w:p w:rsidR="00F93957" w:rsidRPr="00F93957" w:rsidRDefault="00F93957" w:rsidP="00F93957">
            <w:pPr>
              <w:rPr>
                <w:rFonts w:ascii="Times-Roman" w:hAnsi="Times-Roman"/>
                <w:color w:val="000000"/>
                <w:sz w:val="24"/>
                <w:szCs w:val="24"/>
              </w:rPr>
            </w:pPr>
            <w:r w:rsidRPr="00F93957">
              <w:rPr>
                <w:rFonts w:ascii="Times-Roman" w:hAnsi="Times-Roman"/>
                <w:color w:val="000000"/>
                <w:sz w:val="24"/>
                <w:szCs w:val="24"/>
              </w:rPr>
              <w:t>51:01:1402002:763</w:t>
            </w:r>
            <w:r>
              <w:rPr>
                <w:rFonts w:ascii="Times-Roman" w:hAnsi="Times-Roman"/>
                <w:color w:val="000000"/>
                <w:sz w:val="24"/>
                <w:szCs w:val="24"/>
              </w:rPr>
              <w:t xml:space="preserve"> </w:t>
            </w:r>
            <w:r w:rsidRPr="00F93957">
              <w:rPr>
                <w:rFonts w:ascii="Times-Roman" w:hAnsi="Times-Roman"/>
                <w:color w:val="000000"/>
                <w:sz w:val="24"/>
                <w:szCs w:val="24"/>
              </w:rPr>
              <w:t>51:01:1402002:764</w:t>
            </w:r>
          </w:p>
          <w:p w:rsidR="00F93957" w:rsidRPr="00F93957" w:rsidRDefault="00F93957" w:rsidP="00F93957">
            <w:pPr>
              <w:rPr>
                <w:rFonts w:ascii="Times-Roman" w:hAnsi="Times-Roman"/>
                <w:color w:val="000000"/>
                <w:sz w:val="24"/>
                <w:szCs w:val="24"/>
              </w:rPr>
            </w:pPr>
            <w:r w:rsidRPr="00F93957">
              <w:rPr>
                <w:rFonts w:ascii="Times-Roman" w:hAnsi="Times-Roman"/>
                <w:color w:val="000000"/>
                <w:sz w:val="24"/>
                <w:szCs w:val="24"/>
              </w:rPr>
              <w:t>51:01:1403001:108 51:01:1403001:146</w:t>
            </w:r>
          </w:p>
          <w:p w:rsidR="00F93957" w:rsidRDefault="00F93957" w:rsidP="00F93957">
            <w:pPr>
              <w:rPr>
                <w:rFonts w:ascii="Times-Roman" w:hAnsi="Times-Roman"/>
                <w:color w:val="000000"/>
                <w:sz w:val="24"/>
                <w:szCs w:val="24"/>
              </w:rPr>
            </w:pPr>
            <w:r w:rsidRPr="00F93957">
              <w:rPr>
                <w:rFonts w:ascii="Times-Roman" w:hAnsi="Times-Roman"/>
                <w:color w:val="000000"/>
                <w:sz w:val="24"/>
                <w:szCs w:val="24"/>
              </w:rPr>
              <w:t>51:14:0020202:149</w:t>
            </w:r>
          </w:p>
          <w:p w:rsidR="00231B26" w:rsidRPr="00E35098" w:rsidRDefault="00231B26" w:rsidP="00723AEA">
            <w:pPr>
              <w:rPr>
                <w:rFonts w:ascii="Times-Roman" w:hAnsi="Times-Roman"/>
                <w:color w:val="000000"/>
                <w:sz w:val="24"/>
                <w:szCs w:val="24"/>
              </w:rPr>
            </w:pPr>
            <w:r>
              <w:rPr>
                <w:rFonts w:ascii="Times-Roman" w:hAnsi="Times-Roman" w:hint="eastAsia"/>
                <w:color w:val="000000"/>
                <w:sz w:val="24"/>
                <w:szCs w:val="24"/>
              </w:rPr>
              <w:t>З</w:t>
            </w:r>
            <w:r>
              <w:rPr>
                <w:rFonts w:ascii="Times-Roman" w:hAnsi="Times-Roman"/>
                <w:color w:val="000000"/>
                <w:sz w:val="24"/>
                <w:szCs w:val="24"/>
              </w:rPr>
              <w:t xml:space="preserve">емли в кадастровом квартале </w:t>
            </w:r>
          </w:p>
          <w:p w:rsidR="00231B26" w:rsidRPr="00231B26" w:rsidRDefault="00F93957" w:rsidP="00E35098">
            <w:r>
              <w:rPr>
                <w:rStyle w:val="fontstyle01"/>
              </w:rPr>
              <w:t>1:01:1402002, 51:01:1403001</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47178"/>
    <w:rsid w:val="000620BC"/>
    <w:rsid w:val="00071EC4"/>
    <w:rsid w:val="000C1F3D"/>
    <w:rsid w:val="000E7720"/>
    <w:rsid w:val="0012039A"/>
    <w:rsid w:val="00132743"/>
    <w:rsid w:val="0014425F"/>
    <w:rsid w:val="0016569A"/>
    <w:rsid w:val="0017300D"/>
    <w:rsid w:val="0020578E"/>
    <w:rsid w:val="00210AA8"/>
    <w:rsid w:val="00231B26"/>
    <w:rsid w:val="00257C88"/>
    <w:rsid w:val="00267A7F"/>
    <w:rsid w:val="002B27C7"/>
    <w:rsid w:val="002B6E7B"/>
    <w:rsid w:val="003140D3"/>
    <w:rsid w:val="00334126"/>
    <w:rsid w:val="00376036"/>
    <w:rsid w:val="0038096A"/>
    <w:rsid w:val="003F416B"/>
    <w:rsid w:val="004A54EA"/>
    <w:rsid w:val="005768A1"/>
    <w:rsid w:val="005A6339"/>
    <w:rsid w:val="005B51BF"/>
    <w:rsid w:val="006008D5"/>
    <w:rsid w:val="00606006"/>
    <w:rsid w:val="00661DD1"/>
    <w:rsid w:val="00723AEA"/>
    <w:rsid w:val="00784B1A"/>
    <w:rsid w:val="007A0CC8"/>
    <w:rsid w:val="007A2048"/>
    <w:rsid w:val="007C093D"/>
    <w:rsid w:val="007C1CF3"/>
    <w:rsid w:val="007C5E84"/>
    <w:rsid w:val="007F55FB"/>
    <w:rsid w:val="008A6D24"/>
    <w:rsid w:val="008B5BF3"/>
    <w:rsid w:val="008B744B"/>
    <w:rsid w:val="00923443"/>
    <w:rsid w:val="00923E34"/>
    <w:rsid w:val="009434B5"/>
    <w:rsid w:val="009B1336"/>
    <w:rsid w:val="00A13F4E"/>
    <w:rsid w:val="00A15DB4"/>
    <w:rsid w:val="00A77E13"/>
    <w:rsid w:val="00AC3FBA"/>
    <w:rsid w:val="00B451DD"/>
    <w:rsid w:val="00B47F4F"/>
    <w:rsid w:val="00BC08CF"/>
    <w:rsid w:val="00BD7C20"/>
    <w:rsid w:val="00BF2636"/>
    <w:rsid w:val="00C77C68"/>
    <w:rsid w:val="00D0246C"/>
    <w:rsid w:val="00D05E87"/>
    <w:rsid w:val="00D24281"/>
    <w:rsid w:val="00D767E0"/>
    <w:rsid w:val="00DA1FA5"/>
    <w:rsid w:val="00E0753A"/>
    <w:rsid w:val="00E1467B"/>
    <w:rsid w:val="00E34A1B"/>
    <w:rsid w:val="00E35098"/>
    <w:rsid w:val="00E40513"/>
    <w:rsid w:val="00E86E28"/>
    <w:rsid w:val="00EA65D5"/>
    <w:rsid w:val="00F433D7"/>
    <w:rsid w:val="00F7114B"/>
    <w:rsid w:val="00F93957"/>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9077"/>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7972542">
      <w:bodyDiv w:val="1"/>
      <w:marLeft w:val="0"/>
      <w:marRight w:val="0"/>
      <w:marTop w:val="0"/>
      <w:marBottom w:val="0"/>
      <w:divBdr>
        <w:top w:val="none" w:sz="0" w:space="0" w:color="auto"/>
        <w:left w:val="none" w:sz="0" w:space="0" w:color="auto"/>
        <w:bottom w:val="none" w:sz="0" w:space="0" w:color="auto"/>
        <w:right w:val="none" w:sz="0" w:space="0" w:color="auto"/>
      </w:divBdr>
    </w:div>
    <w:div w:id="119416728">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203489816">
      <w:bodyDiv w:val="1"/>
      <w:marLeft w:val="0"/>
      <w:marRight w:val="0"/>
      <w:marTop w:val="0"/>
      <w:marBottom w:val="0"/>
      <w:divBdr>
        <w:top w:val="none" w:sz="0" w:space="0" w:color="auto"/>
        <w:left w:val="none" w:sz="0" w:space="0" w:color="auto"/>
        <w:bottom w:val="none" w:sz="0" w:space="0" w:color="auto"/>
        <w:right w:val="none" w:sz="0" w:space="0" w:color="auto"/>
      </w:divBdr>
    </w:div>
    <w:div w:id="267547227">
      <w:bodyDiv w:val="1"/>
      <w:marLeft w:val="0"/>
      <w:marRight w:val="0"/>
      <w:marTop w:val="0"/>
      <w:marBottom w:val="0"/>
      <w:divBdr>
        <w:top w:val="none" w:sz="0" w:space="0" w:color="auto"/>
        <w:left w:val="none" w:sz="0" w:space="0" w:color="auto"/>
        <w:bottom w:val="none" w:sz="0" w:space="0" w:color="auto"/>
        <w:right w:val="none" w:sz="0" w:space="0" w:color="auto"/>
      </w:divBdr>
    </w:div>
    <w:div w:id="291247898">
      <w:bodyDiv w:val="1"/>
      <w:marLeft w:val="0"/>
      <w:marRight w:val="0"/>
      <w:marTop w:val="0"/>
      <w:marBottom w:val="0"/>
      <w:divBdr>
        <w:top w:val="none" w:sz="0" w:space="0" w:color="auto"/>
        <w:left w:val="none" w:sz="0" w:space="0" w:color="auto"/>
        <w:bottom w:val="none" w:sz="0" w:space="0" w:color="auto"/>
        <w:right w:val="none" w:sz="0" w:space="0" w:color="auto"/>
      </w:divBdr>
    </w:div>
    <w:div w:id="301421188">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034794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468523502">
      <w:bodyDiv w:val="1"/>
      <w:marLeft w:val="0"/>
      <w:marRight w:val="0"/>
      <w:marTop w:val="0"/>
      <w:marBottom w:val="0"/>
      <w:divBdr>
        <w:top w:val="none" w:sz="0" w:space="0" w:color="auto"/>
        <w:left w:val="none" w:sz="0" w:space="0" w:color="auto"/>
        <w:bottom w:val="none" w:sz="0" w:space="0" w:color="auto"/>
        <w:right w:val="none" w:sz="0" w:space="0" w:color="auto"/>
      </w:divBdr>
    </w:div>
    <w:div w:id="474882357">
      <w:bodyDiv w:val="1"/>
      <w:marLeft w:val="0"/>
      <w:marRight w:val="0"/>
      <w:marTop w:val="0"/>
      <w:marBottom w:val="0"/>
      <w:divBdr>
        <w:top w:val="none" w:sz="0" w:space="0" w:color="auto"/>
        <w:left w:val="none" w:sz="0" w:space="0" w:color="auto"/>
        <w:bottom w:val="none" w:sz="0" w:space="0" w:color="auto"/>
        <w:right w:val="none" w:sz="0" w:space="0" w:color="auto"/>
      </w:divBdr>
    </w:div>
    <w:div w:id="486475438">
      <w:bodyDiv w:val="1"/>
      <w:marLeft w:val="0"/>
      <w:marRight w:val="0"/>
      <w:marTop w:val="0"/>
      <w:marBottom w:val="0"/>
      <w:divBdr>
        <w:top w:val="none" w:sz="0" w:space="0" w:color="auto"/>
        <w:left w:val="none" w:sz="0" w:space="0" w:color="auto"/>
        <w:bottom w:val="none" w:sz="0" w:space="0" w:color="auto"/>
        <w:right w:val="none" w:sz="0" w:space="0" w:color="auto"/>
      </w:divBdr>
    </w:div>
    <w:div w:id="527839234">
      <w:bodyDiv w:val="1"/>
      <w:marLeft w:val="0"/>
      <w:marRight w:val="0"/>
      <w:marTop w:val="0"/>
      <w:marBottom w:val="0"/>
      <w:divBdr>
        <w:top w:val="none" w:sz="0" w:space="0" w:color="auto"/>
        <w:left w:val="none" w:sz="0" w:space="0" w:color="auto"/>
        <w:bottom w:val="none" w:sz="0" w:space="0" w:color="auto"/>
        <w:right w:val="none" w:sz="0" w:space="0" w:color="auto"/>
      </w:divBdr>
    </w:div>
    <w:div w:id="606812945">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644699376">
      <w:bodyDiv w:val="1"/>
      <w:marLeft w:val="0"/>
      <w:marRight w:val="0"/>
      <w:marTop w:val="0"/>
      <w:marBottom w:val="0"/>
      <w:divBdr>
        <w:top w:val="none" w:sz="0" w:space="0" w:color="auto"/>
        <w:left w:val="none" w:sz="0" w:space="0" w:color="auto"/>
        <w:bottom w:val="none" w:sz="0" w:space="0" w:color="auto"/>
        <w:right w:val="none" w:sz="0" w:space="0" w:color="auto"/>
      </w:divBdr>
    </w:div>
    <w:div w:id="680351359">
      <w:bodyDiv w:val="1"/>
      <w:marLeft w:val="0"/>
      <w:marRight w:val="0"/>
      <w:marTop w:val="0"/>
      <w:marBottom w:val="0"/>
      <w:divBdr>
        <w:top w:val="none" w:sz="0" w:space="0" w:color="auto"/>
        <w:left w:val="none" w:sz="0" w:space="0" w:color="auto"/>
        <w:bottom w:val="none" w:sz="0" w:space="0" w:color="auto"/>
        <w:right w:val="none" w:sz="0" w:space="0" w:color="auto"/>
      </w:divBdr>
    </w:div>
    <w:div w:id="683047239">
      <w:bodyDiv w:val="1"/>
      <w:marLeft w:val="0"/>
      <w:marRight w:val="0"/>
      <w:marTop w:val="0"/>
      <w:marBottom w:val="0"/>
      <w:divBdr>
        <w:top w:val="none" w:sz="0" w:space="0" w:color="auto"/>
        <w:left w:val="none" w:sz="0" w:space="0" w:color="auto"/>
        <w:bottom w:val="none" w:sz="0" w:space="0" w:color="auto"/>
        <w:right w:val="none" w:sz="0" w:space="0" w:color="auto"/>
      </w:divBdr>
    </w:div>
    <w:div w:id="685327797">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2622922">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33629359">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36412036">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192450384">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45412394">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442530726">
      <w:bodyDiv w:val="1"/>
      <w:marLeft w:val="0"/>
      <w:marRight w:val="0"/>
      <w:marTop w:val="0"/>
      <w:marBottom w:val="0"/>
      <w:divBdr>
        <w:top w:val="none" w:sz="0" w:space="0" w:color="auto"/>
        <w:left w:val="none" w:sz="0" w:space="0" w:color="auto"/>
        <w:bottom w:val="none" w:sz="0" w:space="0" w:color="auto"/>
        <w:right w:val="none" w:sz="0" w:space="0" w:color="auto"/>
      </w:divBdr>
    </w:div>
    <w:div w:id="1462840816">
      <w:bodyDiv w:val="1"/>
      <w:marLeft w:val="0"/>
      <w:marRight w:val="0"/>
      <w:marTop w:val="0"/>
      <w:marBottom w:val="0"/>
      <w:divBdr>
        <w:top w:val="none" w:sz="0" w:space="0" w:color="auto"/>
        <w:left w:val="none" w:sz="0" w:space="0" w:color="auto"/>
        <w:bottom w:val="none" w:sz="0" w:space="0" w:color="auto"/>
        <w:right w:val="none" w:sz="0" w:space="0" w:color="auto"/>
      </w:divBdr>
    </w:div>
    <w:div w:id="151718619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24462067">
      <w:bodyDiv w:val="1"/>
      <w:marLeft w:val="0"/>
      <w:marRight w:val="0"/>
      <w:marTop w:val="0"/>
      <w:marBottom w:val="0"/>
      <w:divBdr>
        <w:top w:val="none" w:sz="0" w:space="0" w:color="auto"/>
        <w:left w:val="none" w:sz="0" w:space="0" w:color="auto"/>
        <w:bottom w:val="none" w:sz="0" w:space="0" w:color="auto"/>
        <w:right w:val="none" w:sz="0" w:space="0" w:color="auto"/>
      </w:divBdr>
    </w:div>
    <w:div w:id="1650859672">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676683369">
      <w:bodyDiv w:val="1"/>
      <w:marLeft w:val="0"/>
      <w:marRight w:val="0"/>
      <w:marTop w:val="0"/>
      <w:marBottom w:val="0"/>
      <w:divBdr>
        <w:top w:val="none" w:sz="0" w:space="0" w:color="auto"/>
        <w:left w:val="none" w:sz="0" w:space="0" w:color="auto"/>
        <w:bottom w:val="none" w:sz="0" w:space="0" w:color="auto"/>
        <w:right w:val="none" w:sz="0" w:space="0" w:color="auto"/>
      </w:divBdr>
    </w:div>
    <w:div w:id="1687294858">
      <w:bodyDiv w:val="1"/>
      <w:marLeft w:val="0"/>
      <w:marRight w:val="0"/>
      <w:marTop w:val="0"/>
      <w:marBottom w:val="0"/>
      <w:divBdr>
        <w:top w:val="none" w:sz="0" w:space="0" w:color="auto"/>
        <w:left w:val="none" w:sz="0" w:space="0" w:color="auto"/>
        <w:bottom w:val="none" w:sz="0" w:space="0" w:color="auto"/>
        <w:right w:val="none" w:sz="0" w:space="0" w:color="auto"/>
      </w:divBdr>
    </w:div>
    <w:div w:id="1792896859">
      <w:bodyDiv w:val="1"/>
      <w:marLeft w:val="0"/>
      <w:marRight w:val="0"/>
      <w:marTop w:val="0"/>
      <w:marBottom w:val="0"/>
      <w:divBdr>
        <w:top w:val="none" w:sz="0" w:space="0" w:color="auto"/>
        <w:left w:val="none" w:sz="0" w:space="0" w:color="auto"/>
        <w:bottom w:val="none" w:sz="0" w:space="0" w:color="auto"/>
        <w:right w:val="none" w:sz="0" w:space="0" w:color="auto"/>
      </w:divBdr>
    </w:div>
    <w:div w:id="1807040274">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1902323365">
      <w:bodyDiv w:val="1"/>
      <w:marLeft w:val="0"/>
      <w:marRight w:val="0"/>
      <w:marTop w:val="0"/>
      <w:marBottom w:val="0"/>
      <w:divBdr>
        <w:top w:val="none" w:sz="0" w:space="0" w:color="auto"/>
        <w:left w:val="none" w:sz="0" w:space="0" w:color="auto"/>
        <w:bottom w:val="none" w:sz="0" w:space="0" w:color="auto"/>
        <w:right w:val="none" w:sz="0" w:space="0" w:color="auto"/>
      </w:divBdr>
    </w:div>
    <w:div w:id="1943800511">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7679619">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 w:id="2066249441">
      <w:bodyDiv w:val="1"/>
      <w:marLeft w:val="0"/>
      <w:marRight w:val="0"/>
      <w:marTop w:val="0"/>
      <w:marBottom w:val="0"/>
      <w:divBdr>
        <w:top w:val="none" w:sz="0" w:space="0" w:color="auto"/>
        <w:left w:val="none" w:sz="0" w:space="0" w:color="auto"/>
        <w:bottom w:val="none" w:sz="0" w:space="0" w:color="auto"/>
        <w:right w:val="none" w:sz="0" w:space="0" w:color="auto"/>
      </w:divBdr>
    </w:div>
    <w:div w:id="21016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44</cp:revision>
  <cp:lastPrinted>2019-11-07T15:33:00Z</cp:lastPrinted>
  <dcterms:created xsi:type="dcterms:W3CDTF">2019-05-28T15:03:00Z</dcterms:created>
  <dcterms:modified xsi:type="dcterms:W3CDTF">2022-12-05T11:19:00Z</dcterms:modified>
</cp:coreProperties>
</file>