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9F" w:rsidRDefault="00372E9F" w:rsidP="00180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72E9F" w:rsidRDefault="00372E9F" w:rsidP="00372E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ПРОЕКТ</w:t>
      </w:r>
    </w:p>
    <w:p w:rsidR="0018056C" w:rsidRPr="0006061A" w:rsidRDefault="0018056C" w:rsidP="00180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606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18056C" w:rsidRPr="0006061A" w:rsidRDefault="0018056C" w:rsidP="00180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606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городского поселения Кильдинстрой</w:t>
      </w:r>
    </w:p>
    <w:p w:rsidR="0018056C" w:rsidRPr="0006061A" w:rsidRDefault="0018056C" w:rsidP="00180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606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Кольского района Мурманской области</w:t>
      </w:r>
    </w:p>
    <w:p w:rsidR="0018056C" w:rsidRPr="000970A8" w:rsidRDefault="0018056C" w:rsidP="00180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8056C" w:rsidRPr="0006061A" w:rsidRDefault="0018056C" w:rsidP="00180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0606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0606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18056C" w:rsidRPr="000970A8" w:rsidRDefault="0018056C" w:rsidP="00180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8056C" w:rsidRPr="0006061A" w:rsidRDefault="00522F07" w:rsidP="001805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 </w:t>
      </w:r>
      <w:r w:rsidR="007A1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г.</w:t>
      </w:r>
      <w:r w:rsidR="007A1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56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56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="00456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</w:t>
      </w:r>
      <w:r w:rsidR="00816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spellEnd"/>
      <w:r w:rsidR="00816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Кильдинстрой</w:t>
      </w:r>
      <w:r w:rsidR="0018056C" w:rsidRPr="0006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8056C" w:rsidRPr="0006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8056C" w:rsidRPr="0006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№ </w:t>
      </w:r>
      <w:r w:rsidR="00A91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</w:p>
    <w:p w:rsidR="0018056C" w:rsidRPr="0006061A" w:rsidRDefault="0018056C" w:rsidP="00180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369A" w:rsidRPr="009B3FD3" w:rsidRDefault="00FB369A" w:rsidP="00D45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правил </w:t>
      </w:r>
      <w:r w:rsidR="00920934" w:rsidRPr="00920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определения требований к закупаемым органами местного самоуправления, их отраслевыми органами  и подведомственными указанным органам казенными и бюджетными учреждениями отдельным видам товаров, работ, услуг (в том числе предельные цены товаров, работ, услуг)</w:t>
      </w:r>
    </w:p>
    <w:p w:rsidR="0006061A" w:rsidRPr="00826E4B" w:rsidRDefault="0006061A" w:rsidP="00C43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4A6" w:rsidRPr="002922D2" w:rsidRDefault="005926B0" w:rsidP="00FF34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2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части </w:t>
      </w:r>
      <w:r w:rsidR="002922D2" w:rsidRPr="002922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92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</w:t>
      </w:r>
      <w:r w:rsidR="00D442DE" w:rsidRPr="00D442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="0092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7368" w:rsidRPr="0059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="005973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proofErr w:type="gramEnd"/>
      <w:r w:rsidR="004E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Кильдинстрой</w:t>
      </w:r>
      <w:r w:rsidR="00597368" w:rsidRPr="0059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4E409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97368" w:rsidRPr="0059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.12.2015 </w:t>
      </w:r>
      <w:r w:rsidR="004E4093">
        <w:rPr>
          <w:rFonts w:ascii="Times New Roman" w:eastAsia="Times New Roman" w:hAnsi="Times New Roman" w:cs="Times New Roman"/>
          <w:sz w:val="28"/>
          <w:szCs w:val="28"/>
          <w:lang w:eastAsia="ru-RU"/>
        </w:rPr>
        <w:t>№ 507</w:t>
      </w:r>
      <w:r w:rsidR="00597368" w:rsidRPr="0059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0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E4093" w:rsidRPr="004E40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требований к порядку разработки и принятия правовых актов о нормировании в сфере закупок товаров, работ, услуг для обеспечения муниципальных нужд, содержанию указанных актов и обеспечению их исполнения</w:t>
      </w:r>
      <w:r w:rsidR="004E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F34A6" w:rsidRPr="00FF34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 Кильдинстрой Кольского района Мурманской области</w:t>
      </w:r>
    </w:p>
    <w:p w:rsidR="00FF34A6" w:rsidRPr="00826E4B" w:rsidRDefault="00FF34A6" w:rsidP="00FF34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41B" w:rsidRPr="00FF34A6" w:rsidRDefault="00FF34A6" w:rsidP="00FF34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FF34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proofErr w:type="gramEnd"/>
      <w:r w:rsidRPr="00FF34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 с т а н о в л я е т:</w:t>
      </w:r>
    </w:p>
    <w:p w:rsidR="00FF34A6" w:rsidRPr="00826E4B" w:rsidRDefault="00FF34A6" w:rsidP="00FF34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41B" w:rsidRPr="0072719B" w:rsidRDefault="00C4341B" w:rsidP="00B60BBB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727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B60BBB" w:rsidRPr="00B60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определения требований к закупаемым муниципальными органами и подведомственными им казенными учреждениями и бюджетными учреждениями отдельным видам товаров, работ, услуг (в том числе предельные цены товаров, работ, услуг)</w:t>
      </w:r>
      <w:r w:rsidR="00B6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9" w:anchor="sub_1000" w:history="1">
        <w:r w:rsidRPr="007271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приложению</w:t>
        </w:r>
      </w:hyperlink>
      <w:r w:rsidRPr="00727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72719B" w:rsidRPr="0072719B" w:rsidRDefault="0072719B" w:rsidP="0072719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9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 на официальном сайте Администрации городского поселения Кильдинстрой в информационно-телекоммуникационной сети «Интернет» по адресу http://mokildin.ru.</w:t>
      </w:r>
    </w:p>
    <w:bookmarkEnd w:id="0"/>
    <w:p w:rsidR="00C4341B" w:rsidRPr="006A7C12" w:rsidRDefault="00C20491" w:rsidP="0072719B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C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возложить на Заместителя Главы администрации городского поселения Кильдинстрой Исакову Т.В.</w:t>
      </w:r>
    </w:p>
    <w:p w:rsidR="00FA476F" w:rsidRDefault="00FA476F" w:rsidP="009438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7E7" w:rsidRDefault="00FD17E7" w:rsidP="009438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7E7" w:rsidRPr="00826E4B" w:rsidRDefault="00FD17E7" w:rsidP="009438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76F" w:rsidRPr="00951B4B" w:rsidRDefault="00FA476F" w:rsidP="00FA476F">
      <w:pPr>
        <w:pStyle w:val="a4"/>
        <w:rPr>
          <w:sz w:val="28"/>
          <w:szCs w:val="28"/>
        </w:rPr>
      </w:pPr>
      <w:r w:rsidRPr="00951B4B">
        <w:rPr>
          <w:sz w:val="28"/>
          <w:szCs w:val="28"/>
        </w:rPr>
        <w:t>Глава администрации</w:t>
      </w:r>
    </w:p>
    <w:p w:rsidR="00FA476F" w:rsidRPr="00951B4B" w:rsidRDefault="00FA476F" w:rsidP="00FA476F">
      <w:pPr>
        <w:pStyle w:val="a4"/>
        <w:rPr>
          <w:sz w:val="28"/>
          <w:szCs w:val="28"/>
        </w:rPr>
      </w:pPr>
      <w:r w:rsidRPr="00951B4B">
        <w:rPr>
          <w:sz w:val="28"/>
          <w:szCs w:val="28"/>
        </w:rPr>
        <w:t>городского поселения Кильдинстрой</w:t>
      </w:r>
    </w:p>
    <w:p w:rsidR="00FA476F" w:rsidRDefault="00FA476F" w:rsidP="00C20491">
      <w:pPr>
        <w:pStyle w:val="a4"/>
        <w:tabs>
          <w:tab w:val="clear" w:pos="4153"/>
          <w:tab w:val="clear" w:pos="8306"/>
        </w:tabs>
        <w:rPr>
          <w:sz w:val="28"/>
          <w:szCs w:val="28"/>
        </w:rPr>
      </w:pPr>
      <w:r w:rsidRPr="00951B4B">
        <w:rPr>
          <w:sz w:val="28"/>
          <w:szCs w:val="28"/>
        </w:rPr>
        <w:t>Кольского района Мурманской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51B4B">
        <w:rPr>
          <w:sz w:val="28"/>
          <w:szCs w:val="28"/>
        </w:rPr>
        <w:tab/>
      </w:r>
      <w:r w:rsidRPr="00951B4B">
        <w:rPr>
          <w:sz w:val="28"/>
          <w:szCs w:val="28"/>
        </w:rPr>
        <w:tab/>
        <w:t>С.А. Селиверстов</w:t>
      </w:r>
      <w:r>
        <w:rPr>
          <w:sz w:val="28"/>
          <w:szCs w:val="28"/>
        </w:rPr>
        <w:br w:type="page"/>
      </w:r>
    </w:p>
    <w:p w:rsidR="006037BA" w:rsidRPr="000F7B8C" w:rsidRDefault="006037BA" w:rsidP="00FA476F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0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 w:rsidR="000F7B8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FA476F" w:rsidRPr="00FA476F" w:rsidRDefault="00FA476F" w:rsidP="00FA476F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</w:t>
      </w:r>
      <w:r w:rsidR="006037BA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FA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FA476F" w:rsidRPr="00FA476F" w:rsidRDefault="00FA476F" w:rsidP="00FA476F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7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Кильдинстрой</w:t>
      </w:r>
    </w:p>
    <w:p w:rsidR="00FA476F" w:rsidRPr="00FA476F" w:rsidRDefault="00FA476F" w:rsidP="00FA476F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7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Кольского района Мурманской области</w:t>
      </w:r>
    </w:p>
    <w:p w:rsidR="00C4341B" w:rsidRPr="00C4341B" w:rsidRDefault="00FA476F" w:rsidP="00FA47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61E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A47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1E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A476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61EF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A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F61E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bookmarkEnd w:id="1"/>
    <w:p w:rsidR="00C4341B" w:rsidRPr="00C4341B" w:rsidRDefault="00C4341B" w:rsidP="00FA47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19B" w:rsidRPr="0072719B" w:rsidRDefault="0072719B" w:rsidP="00727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BEC" w:rsidRDefault="0072719B" w:rsidP="00FD1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</w:t>
      </w:r>
    </w:p>
    <w:p w:rsidR="0072719B" w:rsidRPr="0072719B" w:rsidRDefault="0072719B" w:rsidP="00FD1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7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определения требований к закупаемым органами местного самоуправления, их отраслевыми органами  и подведомственными указанным органам казенными и бюджетными учреждениями отдельным видам товаров, работ, услуг (в том числе предельные цены товаров, работ, услуг)</w:t>
      </w:r>
    </w:p>
    <w:p w:rsidR="0072719B" w:rsidRPr="0072719B" w:rsidRDefault="0072719B" w:rsidP="00FD1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19B" w:rsidRPr="0072719B" w:rsidRDefault="0072719B" w:rsidP="00B60B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271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устанавливают порядок определения требований к отдельным видам товаров, работ, услуг (в том числе предельных цен товаров, работ, услуг), закупаемым органами местного самоуправления, их отраслевыми органами  и подведомственными указанным органам казенными и бюджетными учреждениями (далее - муниципальные заказчики) отдельным видам товаров, работ, услуг (в том числе предельные цены товаров, работ, услуг) для муниципальных нужд (далее – Правила).</w:t>
      </w:r>
      <w:proofErr w:type="gramEnd"/>
    </w:p>
    <w:p w:rsidR="0072719B" w:rsidRPr="0072719B" w:rsidRDefault="0072719B" w:rsidP="00B60B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</w:t>
      </w:r>
      <w:hyperlink r:id="rId10" w:history="1">
        <w:r w:rsidRPr="00DC1B8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классификатору</w:t>
        </w:r>
      </w:hyperlink>
      <w:r w:rsidRPr="00727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по видам экономической деятельности.</w:t>
      </w:r>
    </w:p>
    <w:p w:rsidR="0072719B" w:rsidRPr="0072719B" w:rsidRDefault="0072719B" w:rsidP="00B60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Органы местного самоуправления, отраслевые органы </w:t>
      </w:r>
      <w:r w:rsidR="00ED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муниципальные органы) </w:t>
      </w:r>
      <w:bookmarkStart w:id="2" w:name="_GoBack"/>
      <w:bookmarkEnd w:id="2"/>
      <w:r w:rsidRPr="0072719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утверждают определенные в соответствии с настоящими Правилами требования к закупаемым муниципальными заказчиками отдельным видам товаров, работ, услуг (в том числе предельные цены товаров, работ, услуг)  (далее – ведомственный перечень).</w:t>
      </w:r>
    </w:p>
    <w:p w:rsidR="0072719B" w:rsidRPr="0072719B" w:rsidRDefault="0072719B" w:rsidP="00B60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9B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Ведомственный перечень составляется по примерной форме согласно приложению № 1 и включает отдельные виды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содержащиеся в обязательном перечне, предусмотренном приложением № 2 (далее – обязательный перечень).</w:t>
      </w:r>
    </w:p>
    <w:p w:rsidR="0072719B" w:rsidRPr="0072719B" w:rsidRDefault="0072719B" w:rsidP="00B60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9B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72719B" w:rsidRPr="0072719B" w:rsidRDefault="0072719B" w:rsidP="00B60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9B">
        <w:rPr>
          <w:rFonts w:ascii="Times New Roman" w:eastAsia="Times New Roman" w:hAnsi="Times New Roman" w:cs="Times New Roman"/>
          <w:sz w:val="28"/>
          <w:szCs w:val="28"/>
          <w:lang w:eastAsia="ru-RU"/>
        </w:rPr>
        <w:t>5. Муниципальные органы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72719B" w:rsidRPr="0072719B" w:rsidRDefault="0072719B" w:rsidP="00B60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5"/>
      <w:bookmarkEnd w:id="3"/>
      <w:r w:rsidRPr="007271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72719B" w:rsidRPr="0072719B" w:rsidRDefault="0072719B" w:rsidP="00B60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расходов муниципального заказчика на приобретение отдельного вида товаров, работ, услуг для обеспечения муниципальных нужд за отчетный финансовый год в общем объеме расходов муниципального заказчика на приобретение товаров, работ, услуг за отчетный финансовый год;</w:t>
      </w:r>
    </w:p>
    <w:p w:rsidR="0072719B" w:rsidRPr="0072719B" w:rsidRDefault="0072719B" w:rsidP="00B60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контрактов муниципального заказчика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муниципального заказчика на приобретение товаров, работ, услуг, заключенных в отчетном финансовом году.</w:t>
      </w:r>
    </w:p>
    <w:p w:rsidR="0072719B" w:rsidRPr="0072719B" w:rsidRDefault="0072719B" w:rsidP="00B60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7271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муниципальными заказчиками закупок.</w:t>
      </w:r>
      <w:proofErr w:type="gramEnd"/>
    </w:p>
    <w:p w:rsidR="0072719B" w:rsidRPr="0072719B" w:rsidRDefault="0072719B" w:rsidP="00B60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9B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72719B" w:rsidRPr="0072719B" w:rsidRDefault="0072719B" w:rsidP="00B60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9B">
        <w:rPr>
          <w:rFonts w:ascii="Times New Roman" w:eastAsia="Times New Roman" w:hAnsi="Times New Roman" w:cs="Times New Roman"/>
          <w:sz w:val="28"/>
          <w:szCs w:val="28"/>
          <w:lang w:eastAsia="ru-RU"/>
        </w:rPr>
        <w:t>9. Муниципальные органы при формировании ведомственного перечня вправе включить в него дополнительно:</w:t>
      </w:r>
    </w:p>
    <w:p w:rsidR="0072719B" w:rsidRPr="0072719B" w:rsidRDefault="0072719B" w:rsidP="00B60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72719B" w:rsidRPr="0072719B" w:rsidRDefault="0072719B" w:rsidP="00B60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9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72719B" w:rsidRPr="0072719B" w:rsidRDefault="0072719B" w:rsidP="00B60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719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</w:t>
      </w:r>
      <w:proofErr w:type="gramEnd"/>
      <w:r w:rsidRPr="00727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 </w:t>
      </w:r>
    </w:p>
    <w:p w:rsidR="0072719B" w:rsidRPr="0072719B" w:rsidRDefault="0072719B" w:rsidP="00B60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9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72719B" w:rsidRPr="0072719B" w:rsidRDefault="0072719B" w:rsidP="00B60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72719B" w:rsidRPr="0072719B" w:rsidRDefault="00F834E2" w:rsidP="00B60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2719B" w:rsidRPr="00727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категорий и (или) групп должностей работников, если затраты на приобретение отдельных видов товаров, работ, услуг в соответствии с Правилами определения нормативных затрат на обеспечение функций органов местного самоуправления (включая их отраслевые органы  и подведомственные казенные учреждения) (далее – Правила определения нормативных затрат), определяются с учетом категорий и (или) групп должностей работников;</w:t>
      </w:r>
      <w:proofErr w:type="gramEnd"/>
    </w:p>
    <w:p w:rsidR="0072719B" w:rsidRPr="0072719B" w:rsidRDefault="0072719B" w:rsidP="00B60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9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категорий и (или) групп должностей работников,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работников, - в случае принятия соответствующего решения муниципального органа.</w:t>
      </w:r>
    </w:p>
    <w:p w:rsidR="0072719B" w:rsidRPr="0072719B" w:rsidRDefault="0072719B" w:rsidP="00B60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9B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Обязательный перечень и ведомственные перечни формируются с учетом:</w:t>
      </w:r>
    </w:p>
    <w:p w:rsidR="0072719B" w:rsidRPr="0072719B" w:rsidRDefault="0072719B" w:rsidP="00B60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72719B" w:rsidRPr="0072719B" w:rsidRDefault="0072719B" w:rsidP="00B60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 статьи 33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72719B" w:rsidRPr="0072719B" w:rsidRDefault="0072719B" w:rsidP="00B60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 обеспечения конкуренции, определенного статьей 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2719B" w:rsidRPr="0072719B" w:rsidRDefault="0072719B" w:rsidP="00B60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9B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Ведомственные перечни формируются с учетом функционального назначения товара и должны содержать одну или несколько следующих характеристик в отношении каждого отдельного вида товаров, работ, услуг:</w:t>
      </w:r>
    </w:p>
    <w:p w:rsidR="0072719B" w:rsidRPr="0072719B" w:rsidRDefault="0072719B" w:rsidP="00B60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потребительские свойства (в том числе качество и иные характеристики);</w:t>
      </w:r>
    </w:p>
    <w:p w:rsidR="0072719B" w:rsidRPr="0072719B" w:rsidRDefault="0072719B" w:rsidP="00B60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9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характеристики (свойства), не являющиеся потребительскими свойствами;</w:t>
      </w:r>
    </w:p>
    <w:p w:rsidR="0072719B" w:rsidRPr="0072719B" w:rsidRDefault="0072719B" w:rsidP="00B60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предельные цены товаров, работ, услуг.</w:t>
      </w:r>
    </w:p>
    <w:p w:rsidR="0072719B" w:rsidRPr="0072719B" w:rsidRDefault="0072719B" w:rsidP="00B60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9B">
        <w:rPr>
          <w:rFonts w:ascii="Times New Roman" w:eastAsia="Times New Roman" w:hAnsi="Times New Roman" w:cs="Times New Roman"/>
          <w:sz w:val="28"/>
          <w:szCs w:val="28"/>
          <w:lang w:eastAsia="ru-RU"/>
        </w:rPr>
        <w:t>14. Используемые при формировании ведомственных перечней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72719B" w:rsidRPr="0072719B" w:rsidRDefault="0072719B" w:rsidP="00B60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72719B" w:rsidRPr="0072719B" w:rsidRDefault="0072719B" w:rsidP="00B60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9B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72719B" w:rsidRPr="0072719B" w:rsidRDefault="0072719B" w:rsidP="00B60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271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 Приложение № 1 к Правилам</w:t>
      </w:r>
    </w:p>
    <w:p w:rsidR="0072719B" w:rsidRPr="0072719B" w:rsidRDefault="0072719B" w:rsidP="00FD17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72719B" w:rsidRPr="0072719B" w:rsidRDefault="0072719B" w:rsidP="00FD1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9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D17E7" w:rsidRDefault="00FD17E7" w:rsidP="0072719B">
      <w:pPr>
        <w:spacing w:after="0" w:line="240" w:lineRule="auto"/>
        <w:ind w:left="10348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D17E7" w:rsidSect="0072719B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  <w:bookmarkStart w:id="4" w:name="sub_1100"/>
    </w:p>
    <w:p w:rsidR="000945A7" w:rsidRDefault="0072719B" w:rsidP="000945A7">
      <w:pPr>
        <w:spacing w:after="0" w:line="240" w:lineRule="auto"/>
        <w:ind w:left="124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 1</w:t>
      </w:r>
    </w:p>
    <w:p w:rsidR="0072719B" w:rsidRPr="0072719B" w:rsidRDefault="0072719B" w:rsidP="000945A7">
      <w:pPr>
        <w:spacing w:after="0" w:line="240" w:lineRule="auto"/>
        <w:ind w:left="124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hyperlink r:id="rId11" w:anchor="sub_1000" w:history="1">
        <w:r w:rsidRPr="0072719B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Правилам</w:t>
        </w:r>
      </w:hyperlink>
      <w:r w:rsidRPr="0072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4"/>
    <w:p w:rsidR="0072719B" w:rsidRPr="0072719B" w:rsidRDefault="0072719B" w:rsidP="007271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079C" w:rsidRDefault="0072719B" w:rsidP="007271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19B">
        <w:rPr>
          <w:rFonts w:ascii="Times New Roman" w:eastAsia="Calibri" w:hAnsi="Times New Roman" w:cs="Times New Roman"/>
          <w:sz w:val="24"/>
          <w:szCs w:val="24"/>
          <w:lang w:eastAsia="ru-RU"/>
        </w:rPr>
        <w:t>Форма ведомственного перечня</w:t>
      </w:r>
      <w:r w:rsidR="001C07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2719B" w:rsidRPr="0072719B" w:rsidRDefault="0072719B" w:rsidP="007271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1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отдельных видов товаров, работ, услуг, их потребительские свойства (в том числе качество) и иные характеристики </w:t>
      </w:r>
    </w:p>
    <w:p w:rsidR="0072719B" w:rsidRPr="0072719B" w:rsidRDefault="0072719B" w:rsidP="0072719B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1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(в том числе предельные цены товаров, работ, услуг) </w:t>
      </w:r>
    </w:p>
    <w:p w:rsidR="0072719B" w:rsidRPr="0072719B" w:rsidRDefault="0072719B" w:rsidP="007271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"/>
        <w:gridCol w:w="850"/>
        <w:gridCol w:w="1854"/>
        <w:gridCol w:w="697"/>
        <w:gridCol w:w="850"/>
        <w:gridCol w:w="2201"/>
        <w:gridCol w:w="10"/>
        <w:gridCol w:w="2323"/>
        <w:gridCol w:w="1505"/>
        <w:gridCol w:w="1530"/>
        <w:gridCol w:w="24"/>
        <w:gridCol w:w="1759"/>
        <w:gridCol w:w="481"/>
        <w:gridCol w:w="12"/>
        <w:gridCol w:w="924"/>
      </w:tblGrid>
      <w:tr w:rsidR="0072719B" w:rsidRPr="0072719B" w:rsidTr="0072719B"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ind w:left="-134" w:right="-169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72719B">
              <w:rPr>
                <w:rFonts w:ascii="Times New Roman" w:eastAsia="Calibri" w:hAnsi="Times New Roman" w:cs="Arial"/>
              </w:rPr>
              <w:t xml:space="preserve">N </w:t>
            </w:r>
          </w:p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ind w:left="-134" w:right="-169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proofErr w:type="gramStart"/>
            <w:r w:rsidRPr="0072719B">
              <w:rPr>
                <w:rFonts w:ascii="Times New Roman" w:eastAsia="Calibri" w:hAnsi="Times New Roman" w:cs="Arial"/>
              </w:rPr>
              <w:t>п</w:t>
            </w:r>
            <w:proofErr w:type="gramEnd"/>
            <w:r w:rsidRPr="0072719B">
              <w:rPr>
                <w:rFonts w:ascii="Times New Roman" w:eastAsia="Calibri" w:hAnsi="Times New Roman" w:cs="Arial"/>
              </w:rPr>
              <w:t>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72719B">
              <w:rPr>
                <w:rFonts w:ascii="Times New Roman" w:eastAsia="Calibri" w:hAnsi="Times New Roman" w:cs="Arial"/>
              </w:rPr>
              <w:t xml:space="preserve">Код по </w:t>
            </w:r>
            <w:hyperlink r:id="rId12" w:history="1">
              <w:r w:rsidRPr="0072719B">
                <w:rPr>
                  <w:rFonts w:ascii="Times New Roman" w:eastAsia="Calibri" w:hAnsi="Times New Roman" w:cs="Arial"/>
                  <w:u w:val="single"/>
                </w:rPr>
                <w:t>ОКПД</w:t>
              </w:r>
            </w:hyperlink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ind w:left="-96" w:right="-96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72719B">
              <w:rPr>
                <w:rFonts w:ascii="Times New Roman" w:eastAsia="Calibri" w:hAnsi="Times New Roman" w:cs="Arial"/>
              </w:rPr>
              <w:t>Наименование отдельного вида товаров, работ, услуг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72719B">
              <w:rPr>
                <w:rFonts w:ascii="Times New Roman" w:eastAsia="Calibri" w:hAnsi="Times New Roman" w:cs="Arial"/>
              </w:rPr>
              <w:t>Единица измерения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DE1185">
            <w:pPr>
              <w:widowControl w:val="0"/>
              <w:autoSpaceDE w:val="0"/>
              <w:autoSpaceDN w:val="0"/>
              <w:adjustRightInd w:val="0"/>
              <w:spacing w:after="0"/>
              <w:ind w:right="38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72719B">
              <w:rPr>
                <w:rFonts w:ascii="Times New Roman" w:eastAsia="Calibri" w:hAnsi="Times New Roman" w:cs="Arial"/>
              </w:rPr>
              <w:t xml:space="preserve">Требования к потребительским свойствам (в том числе качеству) и иным характеристикам, содержащиеся в обязательном перечне, утвержденном постановлением администрации </w:t>
            </w:r>
            <w:r w:rsidR="00DE1185">
              <w:rPr>
                <w:rFonts w:ascii="Times New Roman" w:eastAsia="Calibri" w:hAnsi="Times New Roman" w:cs="Arial"/>
              </w:rPr>
              <w:t>городского поселения Кильдинстрой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DE1185">
            <w:pPr>
              <w:widowControl w:val="0"/>
              <w:autoSpaceDE w:val="0"/>
              <w:autoSpaceDN w:val="0"/>
              <w:adjustRightInd w:val="0"/>
              <w:spacing w:after="0"/>
              <w:ind w:left="29" w:right="-112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72719B">
              <w:rPr>
                <w:rFonts w:ascii="Times New Roman" w:eastAsia="Calibri" w:hAnsi="Times New Roman" w:cs="Arial"/>
              </w:rPr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72719B" w:rsidRPr="0072719B" w:rsidTr="0072719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9B" w:rsidRPr="0072719B" w:rsidRDefault="0072719B" w:rsidP="0072719B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9B" w:rsidRPr="0072719B" w:rsidRDefault="0072719B" w:rsidP="0072719B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9B" w:rsidRPr="0072719B" w:rsidRDefault="0072719B" w:rsidP="0072719B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ind w:left="-120" w:right="-145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72719B">
              <w:rPr>
                <w:rFonts w:ascii="Times New Roman" w:eastAsia="Calibri" w:hAnsi="Times New Roman" w:cs="Arial"/>
              </w:rPr>
              <w:t xml:space="preserve">код по </w:t>
            </w:r>
            <w:hyperlink r:id="rId13" w:history="1">
              <w:r w:rsidRPr="0072719B">
                <w:rPr>
                  <w:rFonts w:ascii="Times New Roman" w:eastAsia="Calibri" w:hAnsi="Times New Roman" w:cs="Arial"/>
                  <w:u w:val="single"/>
                </w:rPr>
                <w:t>ОКЕИ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72719B">
              <w:rPr>
                <w:rFonts w:ascii="Times New Roman" w:eastAsia="Calibri" w:hAnsi="Times New Roman" w:cs="Arial"/>
              </w:rPr>
              <w:t>наименование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ind w:left="-108" w:right="-164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72719B">
              <w:rPr>
                <w:rFonts w:ascii="Times New Roman" w:eastAsia="Calibri" w:hAnsi="Times New Roman" w:cs="Arial"/>
              </w:rPr>
              <w:t>характеристика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ind w:left="-193" w:right="-163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72719B">
              <w:rPr>
                <w:rFonts w:ascii="Times New Roman" w:eastAsia="Calibri" w:hAnsi="Times New Roman" w:cs="Arial"/>
              </w:rPr>
              <w:t xml:space="preserve">значение </w:t>
            </w:r>
          </w:p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ind w:left="-193" w:right="-163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72719B">
              <w:rPr>
                <w:rFonts w:ascii="Times New Roman" w:eastAsia="Calibri" w:hAnsi="Times New Roman" w:cs="Arial"/>
              </w:rPr>
              <w:t>характеристики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ind w:left="-108" w:right="-163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72719B">
              <w:rPr>
                <w:rFonts w:ascii="Times New Roman" w:eastAsia="Calibri" w:hAnsi="Times New Roman" w:cs="Arial"/>
              </w:rPr>
              <w:t>характеристика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ind w:left="-195" w:right="-167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72719B">
              <w:rPr>
                <w:rFonts w:ascii="Times New Roman" w:eastAsia="Calibri" w:hAnsi="Times New Roman" w:cs="Arial"/>
              </w:rPr>
              <w:t>значение характеристики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B60BBB">
            <w:pPr>
              <w:widowControl w:val="0"/>
              <w:autoSpaceDE w:val="0"/>
              <w:autoSpaceDN w:val="0"/>
              <w:adjustRightInd w:val="0"/>
              <w:spacing w:after="0"/>
              <w:ind w:left="-49" w:right="-108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72719B">
              <w:rPr>
                <w:rFonts w:ascii="Times New Roman" w:eastAsia="Calibri" w:hAnsi="Times New Roman" w:cs="Arial"/>
              </w:rPr>
              <w:t xml:space="preserve">обоснование отклонения значения характеристики </w:t>
            </w:r>
            <w:proofErr w:type="gramStart"/>
            <w:r w:rsidRPr="0072719B">
              <w:rPr>
                <w:rFonts w:ascii="Times New Roman" w:eastAsia="Calibri" w:hAnsi="Times New Roman" w:cs="Arial"/>
              </w:rPr>
              <w:t>от</w:t>
            </w:r>
            <w:proofErr w:type="gramEnd"/>
            <w:r w:rsidRPr="0072719B">
              <w:rPr>
                <w:rFonts w:ascii="Times New Roman" w:eastAsia="Calibri" w:hAnsi="Times New Roman" w:cs="Arial"/>
              </w:rPr>
              <w:t xml:space="preserve"> </w:t>
            </w:r>
            <w:proofErr w:type="gramStart"/>
            <w:r w:rsidRPr="0072719B">
              <w:rPr>
                <w:rFonts w:ascii="Times New Roman" w:eastAsia="Calibri" w:hAnsi="Times New Roman" w:cs="Arial"/>
              </w:rPr>
              <w:t>утвержденной</w:t>
            </w:r>
            <w:proofErr w:type="gramEnd"/>
            <w:r w:rsidRPr="0072719B">
              <w:rPr>
                <w:rFonts w:ascii="Times New Roman" w:eastAsia="Calibri" w:hAnsi="Times New Roman" w:cs="Arial"/>
              </w:rPr>
              <w:t xml:space="preserve"> администрацией </w:t>
            </w:r>
            <w:r w:rsidR="00B60BBB">
              <w:rPr>
                <w:rFonts w:ascii="Times New Roman" w:eastAsia="Calibri" w:hAnsi="Times New Roman" w:cs="Arial"/>
              </w:rPr>
              <w:t>городского поселения Кильдинстрой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ind w:left="-59" w:right="-112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proofErr w:type="spellStart"/>
            <w:r w:rsidRPr="0072719B">
              <w:rPr>
                <w:rFonts w:ascii="Times New Roman" w:eastAsia="Calibri" w:hAnsi="Times New Roman" w:cs="Arial"/>
              </w:rPr>
              <w:t>Функционал</w:t>
            </w:r>
            <w:proofErr w:type="gramStart"/>
            <w:r w:rsidRPr="0072719B">
              <w:rPr>
                <w:rFonts w:ascii="Times New Roman" w:eastAsia="Calibri" w:hAnsi="Times New Roman" w:cs="Arial"/>
              </w:rPr>
              <w:t>ь</w:t>
            </w:r>
            <w:proofErr w:type="spellEnd"/>
            <w:r w:rsidRPr="0072719B">
              <w:rPr>
                <w:rFonts w:ascii="Times New Roman" w:eastAsia="Calibri" w:hAnsi="Times New Roman" w:cs="Arial"/>
              </w:rPr>
              <w:t>-</w:t>
            </w:r>
            <w:proofErr w:type="gramEnd"/>
            <w:r w:rsidRPr="0072719B">
              <w:rPr>
                <w:rFonts w:ascii="Times New Roman" w:eastAsia="Calibri" w:hAnsi="Times New Roman" w:cs="Arial"/>
              </w:rPr>
              <w:t xml:space="preserve"> </w:t>
            </w:r>
            <w:proofErr w:type="spellStart"/>
            <w:r w:rsidRPr="0072719B">
              <w:rPr>
                <w:rFonts w:ascii="Times New Roman" w:eastAsia="Calibri" w:hAnsi="Times New Roman" w:cs="Arial"/>
              </w:rPr>
              <w:t>ное</w:t>
            </w:r>
            <w:proofErr w:type="spellEnd"/>
            <w:r w:rsidRPr="0072719B">
              <w:rPr>
                <w:rFonts w:ascii="Times New Roman" w:eastAsia="Calibri" w:hAnsi="Times New Roman" w:cs="Arial"/>
              </w:rPr>
              <w:t xml:space="preserve"> назначение</w:t>
            </w:r>
            <w:hyperlink r:id="rId14" w:anchor="sub_1111" w:history="1">
              <w:r w:rsidRPr="0072719B">
                <w:rPr>
                  <w:rFonts w:ascii="Times New Roman" w:eastAsia="Calibri" w:hAnsi="Times New Roman" w:cs="Arial"/>
                  <w:u w:val="single"/>
                </w:rPr>
                <w:t>*</w:t>
              </w:r>
            </w:hyperlink>
          </w:p>
        </w:tc>
      </w:tr>
      <w:tr w:rsidR="0072719B" w:rsidRPr="0072719B" w:rsidTr="0072719B">
        <w:tc>
          <w:tcPr>
            <w:tcW w:w="15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0945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9B">
              <w:rPr>
                <w:rFonts w:ascii="Times New Roman" w:eastAsia="Times New Roman" w:hAnsi="Times New Roman" w:cs="Times New Roman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r:id="rId15" w:anchor="sub_1200" w:history="1">
              <w:r w:rsidRPr="0072719B">
                <w:rPr>
                  <w:rFonts w:ascii="Times New Roman" w:eastAsia="Calibri" w:hAnsi="Times New Roman" w:cs="Times New Roman"/>
                  <w:u w:val="single"/>
                </w:rPr>
                <w:t>приложением № 2</w:t>
              </w:r>
            </w:hyperlink>
            <w:r w:rsidRPr="0072719B">
              <w:rPr>
                <w:rFonts w:ascii="Times New Roman" w:eastAsia="Times New Roman" w:hAnsi="Times New Roman" w:cs="Times New Roman"/>
              </w:rPr>
              <w:t xml:space="preserve"> к</w:t>
            </w:r>
            <w:r w:rsidR="000945A7">
              <w:rPr>
                <w:rFonts w:ascii="Times New Roman" w:eastAsia="Times New Roman" w:hAnsi="Times New Roman" w:cs="Times New Roman"/>
              </w:rPr>
              <w:t xml:space="preserve"> Правилам</w:t>
            </w:r>
            <w:r w:rsidRPr="0072719B">
              <w:rPr>
                <w:rFonts w:ascii="Times New Roman" w:eastAsia="Times New Roman" w:hAnsi="Times New Roman" w:cs="Times New Roman"/>
              </w:rPr>
              <w:t xml:space="preserve">, утвержденным </w:t>
            </w:r>
            <w:hyperlink r:id="rId16" w:anchor="sub_0" w:history="1">
              <w:r w:rsidRPr="0072719B">
                <w:rPr>
                  <w:rFonts w:ascii="Times New Roman" w:eastAsia="Calibri" w:hAnsi="Times New Roman" w:cs="Times New Roman"/>
                  <w:u w:val="single"/>
                </w:rPr>
                <w:t>постановлением</w:t>
              </w:r>
            </w:hyperlink>
            <w:r w:rsidRPr="0072719B">
              <w:rPr>
                <w:rFonts w:ascii="Times New Roman" w:eastAsia="Times New Roman" w:hAnsi="Times New Roman" w:cs="Times New Roman"/>
              </w:rPr>
              <w:t xml:space="preserve"> </w:t>
            </w:r>
            <w:r w:rsidR="000945A7" w:rsidRPr="000945A7">
              <w:rPr>
                <w:rFonts w:ascii="Times New Roman" w:eastAsia="Times New Roman" w:hAnsi="Times New Roman" w:cs="Times New Roman"/>
              </w:rPr>
              <w:t>администраци</w:t>
            </w:r>
            <w:r w:rsidR="000945A7">
              <w:rPr>
                <w:rFonts w:ascii="Times New Roman" w:eastAsia="Times New Roman" w:hAnsi="Times New Roman" w:cs="Times New Roman"/>
              </w:rPr>
              <w:t>и</w:t>
            </w:r>
            <w:r w:rsidR="000945A7" w:rsidRPr="000945A7">
              <w:rPr>
                <w:rFonts w:ascii="Times New Roman" w:eastAsia="Times New Roman" w:hAnsi="Times New Roman" w:cs="Times New Roman"/>
              </w:rPr>
              <w:t xml:space="preserve"> городского поселения Кильдинстрой</w:t>
            </w:r>
          </w:p>
        </w:tc>
      </w:tr>
      <w:tr w:rsidR="0072719B" w:rsidRPr="0072719B" w:rsidTr="0072719B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72719B">
              <w:rPr>
                <w:rFonts w:ascii="Times New Roman" w:eastAsia="Calibri" w:hAnsi="Times New Roman" w:cs="Arial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72719B" w:rsidRPr="0072719B" w:rsidTr="0072719B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72719B" w:rsidRPr="0072719B" w:rsidTr="0072719B">
        <w:tc>
          <w:tcPr>
            <w:tcW w:w="15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72719B">
              <w:rPr>
                <w:rFonts w:ascii="Times New Roman" w:eastAsia="Calibri" w:hAnsi="Times New Roman" w:cs="Arial"/>
              </w:rPr>
              <w:t>Дополнительный перечень отдельных видов товаров, работ, услуг, муниципальным органом</w:t>
            </w:r>
          </w:p>
        </w:tc>
      </w:tr>
      <w:tr w:rsidR="0072719B" w:rsidRPr="0072719B" w:rsidTr="0072719B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72719B">
              <w:rPr>
                <w:rFonts w:ascii="Times New Roman" w:eastAsia="Calibri" w:hAnsi="Times New Roman" w:cs="Arial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72719B">
              <w:rPr>
                <w:rFonts w:ascii="Times New Roman" w:eastAsia="Calibri" w:hAnsi="Times New Roman" w:cs="Arial"/>
              </w:rPr>
              <w:t>х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72719B">
              <w:rPr>
                <w:rFonts w:ascii="Times New Roman" w:eastAsia="Calibri" w:hAnsi="Times New Roman" w:cs="Arial"/>
              </w:rPr>
              <w:t>х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72719B">
              <w:rPr>
                <w:rFonts w:ascii="Times New Roman" w:eastAsia="Calibri" w:hAnsi="Times New Roman" w:cs="Arial"/>
              </w:rPr>
              <w:t>х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72719B">
              <w:rPr>
                <w:rFonts w:ascii="Times New Roman" w:eastAsia="Calibri" w:hAnsi="Times New Roman" w:cs="Arial"/>
              </w:rPr>
              <w:t>х</w:t>
            </w:r>
          </w:p>
        </w:tc>
      </w:tr>
      <w:tr w:rsidR="0072719B" w:rsidRPr="0072719B" w:rsidTr="0072719B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72719B">
              <w:rPr>
                <w:rFonts w:ascii="Times New Roman" w:eastAsia="Calibri" w:hAnsi="Times New Roman" w:cs="Arial"/>
              </w:rPr>
              <w:t>х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72719B">
              <w:rPr>
                <w:rFonts w:ascii="Times New Roman" w:eastAsia="Calibri" w:hAnsi="Times New Roman" w:cs="Arial"/>
              </w:rPr>
              <w:t>х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72719B">
              <w:rPr>
                <w:rFonts w:ascii="Times New Roman" w:eastAsia="Calibri" w:hAnsi="Times New Roman" w:cs="Arial"/>
              </w:rPr>
              <w:t>х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72719B">
              <w:rPr>
                <w:rFonts w:ascii="Times New Roman" w:eastAsia="Calibri" w:hAnsi="Times New Roman" w:cs="Arial"/>
              </w:rPr>
              <w:t>х</w:t>
            </w:r>
          </w:p>
        </w:tc>
      </w:tr>
    </w:tbl>
    <w:p w:rsidR="0072719B" w:rsidRPr="0072719B" w:rsidRDefault="0072719B" w:rsidP="007271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719B" w:rsidRPr="0072719B" w:rsidRDefault="0072719B" w:rsidP="0072719B">
      <w:pPr>
        <w:spacing w:after="0" w:line="240" w:lineRule="auto"/>
        <w:ind w:firstLine="698"/>
        <w:rPr>
          <w:rFonts w:ascii="Times New Roman" w:eastAsia="Times New Roman" w:hAnsi="Times New Roman" w:cs="Times New Roman"/>
          <w:lang w:eastAsia="ru-RU"/>
        </w:rPr>
      </w:pPr>
      <w:r w:rsidRPr="0072719B">
        <w:rPr>
          <w:rFonts w:ascii="Times New Roman" w:eastAsia="Times New Roman" w:hAnsi="Times New Roman" w:cs="Times New Roman"/>
          <w:lang w:eastAsia="ru-RU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72719B" w:rsidRPr="0072719B" w:rsidRDefault="0072719B" w:rsidP="007271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9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93105" w:rsidRDefault="0072719B" w:rsidP="001C079C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1275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19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 2</w:t>
      </w:r>
      <w:r w:rsidR="000931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2719B" w:rsidRPr="0072719B" w:rsidRDefault="0072719B" w:rsidP="001C079C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1275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1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</w:t>
      </w:r>
      <w:hyperlink r:id="rId17" w:anchor="sub_1000" w:history="1">
        <w:r w:rsidRPr="0072719B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Правилам</w:t>
        </w:r>
      </w:hyperlink>
      <w:r w:rsidRPr="007271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93105" w:rsidRDefault="0072719B" w:rsidP="0009310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lang w:eastAsia="ru-RU"/>
        </w:rPr>
      </w:pPr>
      <w:r w:rsidRPr="0072719B">
        <w:rPr>
          <w:rFonts w:ascii="Times New Roman" w:eastAsia="Calibri" w:hAnsi="Times New Roman" w:cs="Times New Roman"/>
          <w:bCs/>
          <w:lang w:eastAsia="ru-RU"/>
        </w:rPr>
        <w:t>Обязательный перечень</w:t>
      </w:r>
    </w:p>
    <w:p w:rsidR="0072719B" w:rsidRPr="0072719B" w:rsidRDefault="0072719B" w:rsidP="0009310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color w:val="26282F"/>
          <w:lang w:eastAsia="ru-RU"/>
        </w:rPr>
      </w:pPr>
      <w:r w:rsidRPr="0072719B">
        <w:rPr>
          <w:rFonts w:ascii="Times New Roman" w:eastAsia="Calibri" w:hAnsi="Times New Roman" w:cs="Times New Roman"/>
          <w:bCs/>
          <w:lang w:eastAsia="ru-RU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tbl>
      <w:tblPr>
        <w:tblpPr w:leftFromText="180" w:rightFromText="180" w:bottomFromText="200" w:vertAnchor="text" w:tblpX="392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09"/>
        <w:gridCol w:w="3103"/>
        <w:gridCol w:w="3108"/>
        <w:gridCol w:w="676"/>
        <w:gridCol w:w="1487"/>
        <w:gridCol w:w="2734"/>
        <w:gridCol w:w="2400"/>
      </w:tblGrid>
      <w:tr w:rsidR="0072719B" w:rsidRPr="0072719B" w:rsidTr="0094671D">
        <w:trPr>
          <w:trHeight w:val="78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3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3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по </w:t>
            </w:r>
            <w:hyperlink r:id="rId18" w:history="1">
              <w:r w:rsidRPr="0072719B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ОКПД</w:t>
              </w:r>
            </w:hyperlink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0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</w:t>
            </w:r>
          </w:p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(в том числе предельные цены) отдельных видов товаров, работ, услуг</w:t>
            </w:r>
          </w:p>
        </w:tc>
      </w:tr>
      <w:tr w:rsidR="0072719B" w:rsidRPr="0072719B" w:rsidTr="0094671D">
        <w:trPr>
          <w:trHeight w:val="22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9B" w:rsidRPr="0072719B" w:rsidRDefault="0072719B" w:rsidP="0094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9B" w:rsidRPr="0072719B" w:rsidRDefault="0072719B" w:rsidP="0094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9B" w:rsidRPr="0072719B" w:rsidRDefault="0072719B" w:rsidP="0094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</w:tr>
      <w:tr w:rsidR="0072719B" w:rsidRPr="0072719B" w:rsidTr="0094671D">
        <w:trPr>
          <w:trHeight w:val="48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9B" w:rsidRPr="0072719B" w:rsidRDefault="0072719B" w:rsidP="0094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9B" w:rsidRPr="0072719B" w:rsidRDefault="0072719B" w:rsidP="0094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9B" w:rsidRPr="0072719B" w:rsidRDefault="0072719B" w:rsidP="0094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9B" w:rsidRPr="0072719B" w:rsidRDefault="0072719B" w:rsidP="0094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Должности категории </w:t>
            </w:r>
          </w:p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«руководители»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Должности категории </w:t>
            </w:r>
          </w:p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«специалисты»</w:t>
            </w:r>
          </w:p>
        </w:tc>
      </w:tr>
      <w:tr w:rsidR="0072719B" w:rsidRPr="0072719B" w:rsidTr="0094671D">
        <w:trPr>
          <w:trHeight w:val="2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30.02.12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сабноутбуки</w:t>
            </w:r>
            <w:proofErr w:type="spellEnd"/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").</w:t>
            </w:r>
          </w:p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right="-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Wi-Fi</w:t>
            </w:r>
            <w:proofErr w:type="spellEnd"/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19B" w:rsidRPr="0072719B" w:rsidTr="0094671D">
        <w:trPr>
          <w:trHeight w:val="2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30.02.15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ств дл</w:t>
            </w:r>
            <w:proofErr w:type="gramEnd"/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right="-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тип (моноблок/системный блок и монитор), размер экрана/ 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19B" w:rsidRPr="0072719B" w:rsidTr="0094671D">
        <w:trPr>
          <w:trHeight w:val="2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30.02.16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Устройства ввода/вывода данных, содержащие или не содержащие в одном корпусе запоминающие </w:t>
            </w: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устройства.</w:t>
            </w:r>
          </w:p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right="-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метод печати (струйный/ лазерный - для принтера/ многофункционального </w:t>
            </w: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устройства), разрешение сканирования (для сканера/ многофункционального устройства), цветность (цветной/ черно-белый), максимальный формат, скорость печати/ 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19B" w:rsidRPr="0072719B" w:rsidTr="0094671D">
        <w:trPr>
          <w:trHeight w:val="2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32.20.11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Аппаратура</w:t>
            </w:r>
            <w:proofErr w:type="gramEnd"/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right="-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тип устройства (телефон/ 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Wi-Fi</w:t>
            </w:r>
            <w:proofErr w:type="spellEnd"/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 тыс.</w:t>
            </w:r>
          </w:p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5 тыс.</w:t>
            </w:r>
          </w:p>
        </w:tc>
      </w:tr>
      <w:tr w:rsidR="0072719B" w:rsidRPr="0072719B" w:rsidTr="0094671D">
        <w:trPr>
          <w:trHeight w:val="22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34.10.22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Автомобили легковые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right="-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двигателя, комплектация,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19B" w:rsidRPr="0072719B" w:rsidTr="0094671D">
        <w:trPr>
          <w:trHeight w:val="22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9B" w:rsidRPr="0072719B" w:rsidRDefault="0072719B" w:rsidP="0094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9B" w:rsidRPr="0072719B" w:rsidRDefault="0072719B" w:rsidP="0094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9B" w:rsidRPr="0072719B" w:rsidRDefault="0072719B" w:rsidP="0094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right="-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19B" w:rsidRPr="0072719B" w:rsidTr="0094671D">
        <w:trPr>
          <w:trHeight w:val="2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34.10.30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right="-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19B" w:rsidRPr="0072719B" w:rsidTr="0094671D">
        <w:trPr>
          <w:trHeight w:val="2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34.10.41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</w:t>
            </w:r>
          </w:p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автотранспортные</w:t>
            </w:r>
          </w:p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грузовые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right="-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19B" w:rsidRPr="0072719B" w:rsidTr="0094671D">
        <w:trPr>
          <w:trHeight w:val="2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36.11.11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right="-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 (металл), обивочные материалы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предельное значение - кожа натуральная; возможные значения: искусственная кожа, мебельный (искусственный) </w:t>
            </w: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мех, искусственная замша (микрофибра), ткань,</w:t>
            </w:r>
            <w:proofErr w:type="gramEnd"/>
          </w:p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нетканые материалы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предельное значение - ткань;</w:t>
            </w:r>
          </w:p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возможные значения: нетканые материалы</w:t>
            </w:r>
          </w:p>
        </w:tc>
      </w:tr>
      <w:tr w:rsidR="0072719B" w:rsidRPr="0072719B" w:rsidTr="0094671D">
        <w:trPr>
          <w:trHeight w:val="2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36.11.12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Мебель для сидения с деревянным каркасом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right="-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пород: береза, лиственница, сосна, ель</w:t>
            </w:r>
          </w:p>
        </w:tc>
      </w:tr>
      <w:tr w:rsidR="0072719B" w:rsidRPr="0072719B" w:rsidTr="0094671D">
        <w:trPr>
          <w:trHeight w:val="2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right="-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</w:t>
            </w:r>
            <w:proofErr w:type="gramEnd"/>
          </w:p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ткань, нетканые материалы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предельное значение - ткань; возможное значение - нетканые материалы</w:t>
            </w:r>
          </w:p>
        </w:tc>
      </w:tr>
      <w:tr w:rsidR="0072719B" w:rsidRPr="0072719B" w:rsidTr="0094671D">
        <w:trPr>
          <w:trHeight w:val="14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3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36.12.11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right="-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 (металл)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19B" w:rsidRPr="0072719B" w:rsidTr="0094671D">
        <w:trPr>
          <w:trHeight w:val="28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3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36.12.12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right="-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72719B" w:rsidRDefault="0072719B" w:rsidP="0094671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возможное значение -  древесина хвойных и </w:t>
            </w:r>
            <w:proofErr w:type="spellStart"/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7271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пород</w:t>
            </w:r>
          </w:p>
        </w:tc>
      </w:tr>
    </w:tbl>
    <w:p w:rsidR="0094671D" w:rsidRDefault="0094671D" w:rsidP="007271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4671D" w:rsidSect="0094671D">
      <w:pgSz w:w="16838" w:h="11906" w:orient="landscape"/>
      <w:pgMar w:top="851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C51" w:rsidRDefault="00885C51" w:rsidP="0094671D">
      <w:pPr>
        <w:spacing w:after="0" w:line="240" w:lineRule="auto"/>
      </w:pPr>
      <w:r>
        <w:separator/>
      </w:r>
    </w:p>
  </w:endnote>
  <w:endnote w:type="continuationSeparator" w:id="0">
    <w:p w:rsidR="00885C51" w:rsidRDefault="00885C51" w:rsidP="00946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C51" w:rsidRDefault="00885C51" w:rsidP="0094671D">
      <w:pPr>
        <w:spacing w:after="0" w:line="240" w:lineRule="auto"/>
      </w:pPr>
      <w:r>
        <w:separator/>
      </w:r>
    </w:p>
  </w:footnote>
  <w:footnote w:type="continuationSeparator" w:id="0">
    <w:p w:rsidR="00885C51" w:rsidRDefault="00885C51" w:rsidP="00946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7DA3"/>
    <w:multiLevelType w:val="hybridMultilevel"/>
    <w:tmpl w:val="79FE9C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A2161"/>
    <w:multiLevelType w:val="hybridMultilevel"/>
    <w:tmpl w:val="A694F76A"/>
    <w:lvl w:ilvl="0" w:tplc="D8B2DE66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6CF563F"/>
    <w:multiLevelType w:val="hybridMultilevel"/>
    <w:tmpl w:val="3ECA4D96"/>
    <w:lvl w:ilvl="0" w:tplc="47ECB15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2A1D57"/>
    <w:multiLevelType w:val="hybridMultilevel"/>
    <w:tmpl w:val="5D8E883E"/>
    <w:lvl w:ilvl="0" w:tplc="8CD0911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92306A6"/>
    <w:multiLevelType w:val="hybridMultilevel"/>
    <w:tmpl w:val="D40C6CB6"/>
    <w:lvl w:ilvl="0" w:tplc="B104842A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FC"/>
    <w:rsid w:val="0001702D"/>
    <w:rsid w:val="00040C2B"/>
    <w:rsid w:val="00047A5B"/>
    <w:rsid w:val="00057009"/>
    <w:rsid w:val="0006061A"/>
    <w:rsid w:val="0009159D"/>
    <w:rsid w:val="00093105"/>
    <w:rsid w:val="000945A7"/>
    <w:rsid w:val="000950C8"/>
    <w:rsid w:val="000970A8"/>
    <w:rsid w:val="000A20DB"/>
    <w:rsid w:val="000A391A"/>
    <w:rsid w:val="000A4BAD"/>
    <w:rsid w:val="000B0D6B"/>
    <w:rsid w:val="000B227F"/>
    <w:rsid w:val="000B7F1E"/>
    <w:rsid w:val="000D760F"/>
    <w:rsid w:val="000E4517"/>
    <w:rsid w:val="000F1DC6"/>
    <w:rsid w:val="000F7B8C"/>
    <w:rsid w:val="001126EA"/>
    <w:rsid w:val="00123973"/>
    <w:rsid w:val="00130517"/>
    <w:rsid w:val="0013122B"/>
    <w:rsid w:val="0018056C"/>
    <w:rsid w:val="001854CD"/>
    <w:rsid w:val="001A35C4"/>
    <w:rsid w:val="001A6D5A"/>
    <w:rsid w:val="001A70F5"/>
    <w:rsid w:val="001B1A75"/>
    <w:rsid w:val="001C079C"/>
    <w:rsid w:val="001D4D37"/>
    <w:rsid w:val="00224C52"/>
    <w:rsid w:val="00225EB0"/>
    <w:rsid w:val="0022602A"/>
    <w:rsid w:val="00233483"/>
    <w:rsid w:val="00245F42"/>
    <w:rsid w:val="00253556"/>
    <w:rsid w:val="002840C0"/>
    <w:rsid w:val="002851A4"/>
    <w:rsid w:val="002922D2"/>
    <w:rsid w:val="002D39FC"/>
    <w:rsid w:val="002D3AC3"/>
    <w:rsid w:val="00302DCE"/>
    <w:rsid w:val="00306135"/>
    <w:rsid w:val="00307163"/>
    <w:rsid w:val="003349C0"/>
    <w:rsid w:val="00350739"/>
    <w:rsid w:val="00356B5F"/>
    <w:rsid w:val="003600EA"/>
    <w:rsid w:val="00372E9F"/>
    <w:rsid w:val="00385EE8"/>
    <w:rsid w:val="00397A20"/>
    <w:rsid w:val="003C1AAD"/>
    <w:rsid w:val="00400DBA"/>
    <w:rsid w:val="00425168"/>
    <w:rsid w:val="00434426"/>
    <w:rsid w:val="0045638B"/>
    <w:rsid w:val="0045778E"/>
    <w:rsid w:val="004619D2"/>
    <w:rsid w:val="0046244C"/>
    <w:rsid w:val="004A03F9"/>
    <w:rsid w:val="004A53FB"/>
    <w:rsid w:val="004A57E6"/>
    <w:rsid w:val="004D21D5"/>
    <w:rsid w:val="004D59C2"/>
    <w:rsid w:val="004E4093"/>
    <w:rsid w:val="004E6D3B"/>
    <w:rsid w:val="0051365A"/>
    <w:rsid w:val="00514F83"/>
    <w:rsid w:val="0052260F"/>
    <w:rsid w:val="00522F07"/>
    <w:rsid w:val="005318EE"/>
    <w:rsid w:val="00544FC6"/>
    <w:rsid w:val="005510B4"/>
    <w:rsid w:val="00554EAD"/>
    <w:rsid w:val="0055673E"/>
    <w:rsid w:val="005926B0"/>
    <w:rsid w:val="00597368"/>
    <w:rsid w:val="005D2C53"/>
    <w:rsid w:val="005F2306"/>
    <w:rsid w:val="00600494"/>
    <w:rsid w:val="006037BA"/>
    <w:rsid w:val="00607A6E"/>
    <w:rsid w:val="00686BEC"/>
    <w:rsid w:val="00693A76"/>
    <w:rsid w:val="006A7C12"/>
    <w:rsid w:val="006B5105"/>
    <w:rsid w:val="006C0194"/>
    <w:rsid w:val="006C0D80"/>
    <w:rsid w:val="006D403E"/>
    <w:rsid w:val="006F3204"/>
    <w:rsid w:val="0072719B"/>
    <w:rsid w:val="00753E16"/>
    <w:rsid w:val="007A0C90"/>
    <w:rsid w:val="007A18E3"/>
    <w:rsid w:val="007A3C33"/>
    <w:rsid w:val="007C1728"/>
    <w:rsid w:val="007C585C"/>
    <w:rsid w:val="007C6A5C"/>
    <w:rsid w:val="007C6FF8"/>
    <w:rsid w:val="007D437F"/>
    <w:rsid w:val="007E0F12"/>
    <w:rsid w:val="007E40B4"/>
    <w:rsid w:val="00810430"/>
    <w:rsid w:val="00816784"/>
    <w:rsid w:val="00826E4B"/>
    <w:rsid w:val="008507F0"/>
    <w:rsid w:val="008827F2"/>
    <w:rsid w:val="00885C51"/>
    <w:rsid w:val="00896A52"/>
    <w:rsid w:val="008B1BB7"/>
    <w:rsid w:val="008C4371"/>
    <w:rsid w:val="008F1991"/>
    <w:rsid w:val="00920934"/>
    <w:rsid w:val="00922DC7"/>
    <w:rsid w:val="00943856"/>
    <w:rsid w:val="0094671D"/>
    <w:rsid w:val="00947C4D"/>
    <w:rsid w:val="00950CC2"/>
    <w:rsid w:val="009A1ACA"/>
    <w:rsid w:val="009A22B9"/>
    <w:rsid w:val="009B3FD3"/>
    <w:rsid w:val="009B7EED"/>
    <w:rsid w:val="009C02C2"/>
    <w:rsid w:val="009D21CB"/>
    <w:rsid w:val="009D5CF5"/>
    <w:rsid w:val="00A05D1B"/>
    <w:rsid w:val="00A336C9"/>
    <w:rsid w:val="00A35B3A"/>
    <w:rsid w:val="00A6264C"/>
    <w:rsid w:val="00A74D10"/>
    <w:rsid w:val="00A919E8"/>
    <w:rsid w:val="00A91B18"/>
    <w:rsid w:val="00AA244D"/>
    <w:rsid w:val="00AA3C76"/>
    <w:rsid w:val="00AB1BC0"/>
    <w:rsid w:val="00AD753F"/>
    <w:rsid w:val="00AF561B"/>
    <w:rsid w:val="00AF686C"/>
    <w:rsid w:val="00B051C7"/>
    <w:rsid w:val="00B20383"/>
    <w:rsid w:val="00B472C7"/>
    <w:rsid w:val="00B60BBB"/>
    <w:rsid w:val="00BA53DB"/>
    <w:rsid w:val="00BA6EA7"/>
    <w:rsid w:val="00BB139A"/>
    <w:rsid w:val="00BD7752"/>
    <w:rsid w:val="00BE573A"/>
    <w:rsid w:val="00C05626"/>
    <w:rsid w:val="00C20491"/>
    <w:rsid w:val="00C34EBB"/>
    <w:rsid w:val="00C4341B"/>
    <w:rsid w:val="00C62206"/>
    <w:rsid w:val="00C62E1A"/>
    <w:rsid w:val="00CA5D41"/>
    <w:rsid w:val="00D04977"/>
    <w:rsid w:val="00D442DE"/>
    <w:rsid w:val="00D45752"/>
    <w:rsid w:val="00D457DC"/>
    <w:rsid w:val="00D51F71"/>
    <w:rsid w:val="00D86E41"/>
    <w:rsid w:val="00DC1B81"/>
    <w:rsid w:val="00DE1185"/>
    <w:rsid w:val="00DE1EE4"/>
    <w:rsid w:val="00E04693"/>
    <w:rsid w:val="00E23B7E"/>
    <w:rsid w:val="00E26B15"/>
    <w:rsid w:val="00E47538"/>
    <w:rsid w:val="00E54F1E"/>
    <w:rsid w:val="00E93307"/>
    <w:rsid w:val="00EB2859"/>
    <w:rsid w:val="00ED134C"/>
    <w:rsid w:val="00ED4779"/>
    <w:rsid w:val="00ED7C01"/>
    <w:rsid w:val="00EE29DF"/>
    <w:rsid w:val="00EE6EEE"/>
    <w:rsid w:val="00EE79F3"/>
    <w:rsid w:val="00EF267F"/>
    <w:rsid w:val="00F15350"/>
    <w:rsid w:val="00F24E2C"/>
    <w:rsid w:val="00F4475D"/>
    <w:rsid w:val="00F46C6F"/>
    <w:rsid w:val="00F51194"/>
    <w:rsid w:val="00F51665"/>
    <w:rsid w:val="00F615D0"/>
    <w:rsid w:val="00F61919"/>
    <w:rsid w:val="00F61EFE"/>
    <w:rsid w:val="00F74116"/>
    <w:rsid w:val="00F834E2"/>
    <w:rsid w:val="00F876C0"/>
    <w:rsid w:val="00FA2133"/>
    <w:rsid w:val="00FA476F"/>
    <w:rsid w:val="00FB369A"/>
    <w:rsid w:val="00FC7E8E"/>
    <w:rsid w:val="00FD17E7"/>
    <w:rsid w:val="00FD7A64"/>
    <w:rsid w:val="00FF34A6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856"/>
    <w:pPr>
      <w:ind w:left="720"/>
      <w:contextualSpacing/>
    </w:pPr>
  </w:style>
  <w:style w:type="paragraph" w:styleId="a4">
    <w:name w:val="header"/>
    <w:basedOn w:val="a"/>
    <w:link w:val="a5"/>
    <w:uiPriority w:val="99"/>
    <w:rsid w:val="00FA476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A47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40C2B"/>
    <w:rPr>
      <w:color w:val="0000FF" w:themeColor="hyperlink"/>
      <w:u w:val="single"/>
    </w:rPr>
  </w:style>
  <w:style w:type="paragraph" w:customStyle="1" w:styleId="Default">
    <w:name w:val="Default"/>
    <w:rsid w:val="004A0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575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946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67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856"/>
    <w:pPr>
      <w:ind w:left="720"/>
      <w:contextualSpacing/>
    </w:pPr>
  </w:style>
  <w:style w:type="paragraph" w:styleId="a4">
    <w:name w:val="header"/>
    <w:basedOn w:val="a"/>
    <w:link w:val="a5"/>
    <w:uiPriority w:val="99"/>
    <w:rsid w:val="00FA476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A47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40C2B"/>
    <w:rPr>
      <w:color w:val="0000FF" w:themeColor="hyperlink"/>
      <w:u w:val="single"/>
    </w:rPr>
  </w:style>
  <w:style w:type="paragraph" w:customStyle="1" w:styleId="Default">
    <w:name w:val="Default"/>
    <w:rsid w:val="004A0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575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946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6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3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4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1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0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3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9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1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1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8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4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7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0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7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9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7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7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1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0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9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3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1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0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3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7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7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9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0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9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6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5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4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3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9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9222.0" TargetMode="External"/><Relationship Id="rId18" Type="http://schemas.openxmlformats.org/officeDocument/2006/relationships/hyperlink" Target="garantF1://12064673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64673.0" TargetMode="External"/><Relationship Id="rId17" Type="http://schemas.openxmlformats.org/officeDocument/2006/relationships/hyperlink" Target="file:///C:\Users\zakupki\Desktop\o-pravilah-opredeleniya-trebovaniy-k-zakupaemym-tru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zakupki\Desktop\o-pravilah-opredeleniya-trebovaniy-k-zakupaemym-tru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zakupki\Desktop\o-pravilah-opredeleniya-trebovaniy-k-zakupaemym-tru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zakupki\Desktop\o-pravilah-opredeleniya-trebovaniy-k-zakupaemym-tru.docx" TargetMode="External"/><Relationship Id="rId10" Type="http://schemas.openxmlformats.org/officeDocument/2006/relationships/hyperlink" Target="consultantplus://offline/ref=C299A7006D2868BB1E9E84DEE9FA0BC37C80C1AA7D7653CF9C2CCE1B28d2V6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D:\Desktop\&#1053;&#1055;&#1040;%20&#1079;&#1072;&#1082;&#1091;&#1087;&#1082;&#1080;\&#1055;&#1086;&#1089;&#1090;&#1072;&#1085;&#1086;&#1074;&#1083;&#1077;&#1085;&#1080;&#1077;%20&#1040;&#1076;&#1084;&#1080;&#1085;&#1080;&#1089;&#1090;&#1088;&#1072;&#1094;&#1080;&#1080;%20&#1075;.%20&#1052;&#1091;&#1088;&#1084;&#1072;&#1085;&#1089;&#1082;&#1072;...(&#1085;&#1077;%20&#1074;&#1089;&#1090;&#1091;&#1087;&#1080;&#1083;&#1086;%20&#1074;%20&#1089;&#1080;&#1083;&#1091;)%20910E.rtf" TargetMode="External"/><Relationship Id="rId14" Type="http://schemas.openxmlformats.org/officeDocument/2006/relationships/hyperlink" Target="file:///C:\Users\zakupki\Desktop\o-pravilah-opredeleniya-trebovaniy-k-zakupaemym-tru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1C10D-568F-4DA3-8503-664D06C4C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9</Pages>
  <Words>2643</Words>
  <Characters>15068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Кильдинстрой</Company>
  <LinksUpToDate>false</LinksUpToDate>
  <CharactersWithSpaces>17676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Парфенова Юлия Александровна</dc:creator>
  <cp:keywords/>
  <dc:description/>
  <cp:lastModifiedBy>Юлия Парфенова</cp:lastModifiedBy>
  <cp:revision>58</cp:revision>
  <cp:lastPrinted>2016-01-25T09:01:00Z</cp:lastPrinted>
  <dcterms:created xsi:type="dcterms:W3CDTF">2015-12-15T07:59:00Z</dcterms:created>
  <dcterms:modified xsi:type="dcterms:W3CDTF">2016-08-04T08:48:00Z</dcterms:modified>
</cp:coreProperties>
</file>