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6C" w:rsidRPr="00405308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53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18056C" w:rsidRPr="00405308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53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:rsidR="0018056C" w:rsidRPr="00405308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53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:rsidR="0018056C" w:rsidRPr="00405308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056C" w:rsidRPr="00405308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4053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40530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8056C" w:rsidRPr="00405308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8056C" w:rsidRPr="00996366" w:rsidRDefault="003851AE" w:rsidP="00D57F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07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2017 </w:t>
      </w:r>
      <w:r w:rsidR="007A18E3" w:rsidRPr="004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A18E3" w:rsidRPr="004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57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07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45638B" w:rsidRPr="004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</w:t>
      </w:r>
      <w:r w:rsidR="00816784" w:rsidRPr="004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spellEnd"/>
      <w:r w:rsidR="00816784" w:rsidRPr="004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Кильдинстрой</w:t>
      </w:r>
      <w:r w:rsidR="0018056C" w:rsidRPr="004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056C" w:rsidRPr="004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056C" w:rsidRPr="0040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</w:t>
      </w:r>
      <w:r w:rsidR="00907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BB4" w:rsidRPr="00996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</w:p>
    <w:p w:rsidR="0018056C" w:rsidRPr="00405308" w:rsidRDefault="0018056C" w:rsidP="00180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AE4" w:rsidRDefault="00FB369A" w:rsidP="00D4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023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0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равил </w:t>
      </w:r>
      <w:r w:rsidR="00920934" w:rsidRPr="0040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требований к закупаемым органами местного самоуправления, их отраслевыми органами  и подведомственными указанным органам казенными и бюджетными учреждениями отдельным видам товаров, работ, услуг </w:t>
      </w:r>
    </w:p>
    <w:p w:rsidR="00FB369A" w:rsidRPr="00405308" w:rsidRDefault="00920934" w:rsidP="00D4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том числе предельные цены товаров, работ, услуг)</w:t>
      </w:r>
    </w:p>
    <w:p w:rsidR="0006061A" w:rsidRPr="00405308" w:rsidRDefault="0006061A" w:rsidP="00C43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4A6" w:rsidRPr="00405308" w:rsidRDefault="005926B0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части </w:t>
      </w:r>
      <w:r w:rsidR="002922D2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</w:t>
      </w:r>
      <w:r w:rsidR="00D442DE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4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</w:t>
      </w:r>
      <w:r w:rsidR="00702A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2B5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зменений, внесенных</w:t>
      </w:r>
      <w:proofErr w:type="gramEnd"/>
      <w:r w:rsidR="0043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2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от 11.03.2016 г. № 183)</w:t>
      </w:r>
      <w:r w:rsidR="00920934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368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поселения</w:t>
      </w:r>
      <w:r w:rsidR="004E4093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Кильдинстрой</w:t>
      </w:r>
      <w:r w:rsidR="00597368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E4093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7368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.12.2015 </w:t>
      </w:r>
      <w:r w:rsidR="004E4093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507</w:t>
      </w:r>
      <w:r w:rsidR="00597368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093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нужд, содержанию указанных актов и обеспечению их исполнения», </w:t>
      </w:r>
      <w:r w:rsidR="00FF34A6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Кильдинстрой Кольского района Мурманской области</w:t>
      </w:r>
      <w:proofErr w:type="gramEnd"/>
    </w:p>
    <w:p w:rsidR="00FF34A6" w:rsidRPr="00405308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41B" w:rsidRPr="00405308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405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4053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 с т а н о в л я е т:</w:t>
      </w:r>
    </w:p>
    <w:p w:rsidR="00FF34A6" w:rsidRPr="00405308" w:rsidRDefault="00FF34A6" w:rsidP="00FF34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41B" w:rsidRDefault="00D57FD1" w:rsidP="00D57FD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341B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23A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0BBB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 </w:t>
      </w:r>
      <w:r w:rsidR="00C4341B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9" w:anchor="sub_1000" w:history="1">
        <w:r w:rsidR="00C4341B" w:rsidRPr="0040530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</w:t>
        </w:r>
      </w:hyperlink>
      <w:r w:rsidR="00C4341B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2D2B89" w:rsidRDefault="002D2B89" w:rsidP="00D57FD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D1" w:rsidRDefault="00D57FD1" w:rsidP="00D57FD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5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администрации городского Кильдинстрой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57FD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7F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№ 34</w:t>
      </w:r>
      <w:r w:rsidRPr="00D57F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57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определения требований к закупаемым органами местного самоуправления, их отраслевыми органами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D2B89" w:rsidRPr="00405308" w:rsidRDefault="002D2B89" w:rsidP="00D57FD1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9B" w:rsidRPr="00405308" w:rsidRDefault="00D57FD1" w:rsidP="0072719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719B"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http://mokildin.ru.</w:t>
      </w:r>
    </w:p>
    <w:bookmarkEnd w:id="0"/>
    <w:p w:rsidR="002D2B89" w:rsidRDefault="002D2B89" w:rsidP="00D57F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41B" w:rsidRPr="00D57FD1" w:rsidRDefault="00D57FD1" w:rsidP="00D57F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20491" w:rsidRPr="00D57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r w:rsidR="00C20491" w:rsidRPr="00D57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Заместителя Главы администрации городского поселения Кильдинстрой Исакову Т.В.</w:t>
      </w:r>
    </w:p>
    <w:p w:rsidR="00FA476F" w:rsidRPr="00405308" w:rsidRDefault="00FA476F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E7" w:rsidRPr="00405308" w:rsidRDefault="00FD17E7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7E7" w:rsidRPr="00405308" w:rsidRDefault="00FD17E7" w:rsidP="009438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6F" w:rsidRPr="00405308" w:rsidRDefault="00FA476F" w:rsidP="00FA476F">
      <w:pPr>
        <w:pStyle w:val="a4"/>
        <w:rPr>
          <w:sz w:val="28"/>
          <w:szCs w:val="28"/>
        </w:rPr>
      </w:pPr>
      <w:r w:rsidRPr="00405308">
        <w:rPr>
          <w:sz w:val="28"/>
          <w:szCs w:val="28"/>
        </w:rPr>
        <w:t>Глава администрации</w:t>
      </w:r>
    </w:p>
    <w:p w:rsidR="00FA476F" w:rsidRPr="00405308" w:rsidRDefault="00FA476F" w:rsidP="00FA476F">
      <w:pPr>
        <w:pStyle w:val="a4"/>
        <w:rPr>
          <w:sz w:val="28"/>
          <w:szCs w:val="28"/>
        </w:rPr>
      </w:pPr>
      <w:r w:rsidRPr="00405308">
        <w:rPr>
          <w:sz w:val="28"/>
          <w:szCs w:val="28"/>
        </w:rPr>
        <w:t>городского поселения Кильдинстрой</w:t>
      </w:r>
    </w:p>
    <w:p w:rsidR="00FA476F" w:rsidRPr="00405308" w:rsidRDefault="00FA476F" w:rsidP="00C20491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  <w:r w:rsidRPr="00405308">
        <w:rPr>
          <w:sz w:val="28"/>
          <w:szCs w:val="28"/>
        </w:rPr>
        <w:t>Кольского района Мурманской области</w:t>
      </w:r>
      <w:r w:rsidRPr="00405308">
        <w:rPr>
          <w:sz w:val="28"/>
          <w:szCs w:val="28"/>
        </w:rPr>
        <w:tab/>
      </w:r>
      <w:r w:rsidRPr="00405308">
        <w:rPr>
          <w:sz w:val="28"/>
          <w:szCs w:val="28"/>
        </w:rPr>
        <w:tab/>
      </w:r>
      <w:r w:rsidRPr="00405308">
        <w:rPr>
          <w:sz w:val="28"/>
          <w:szCs w:val="28"/>
        </w:rPr>
        <w:tab/>
      </w:r>
      <w:r w:rsidRPr="00405308">
        <w:rPr>
          <w:sz w:val="28"/>
          <w:szCs w:val="28"/>
        </w:rPr>
        <w:tab/>
        <w:t>С.А. Селиверстов</w:t>
      </w:r>
      <w:r w:rsidRPr="00405308">
        <w:rPr>
          <w:sz w:val="28"/>
          <w:szCs w:val="28"/>
        </w:rPr>
        <w:br w:type="page"/>
      </w:r>
    </w:p>
    <w:p w:rsidR="006037BA" w:rsidRPr="00405308" w:rsidRDefault="006037BA" w:rsidP="00FA476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0"/>
      <w:r w:rsidRPr="004053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0F7B8C" w:rsidRPr="004053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FA476F" w:rsidRPr="00405308" w:rsidRDefault="00FA476F" w:rsidP="00FA476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6037BA" w:rsidRPr="0040530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0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FA476F" w:rsidRPr="00405308" w:rsidRDefault="00FA476F" w:rsidP="00FA476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Кильдинстрой</w:t>
      </w:r>
    </w:p>
    <w:p w:rsidR="00FA476F" w:rsidRPr="00405308" w:rsidRDefault="00FA476F" w:rsidP="00FA476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Кольского района Мурманской области</w:t>
      </w:r>
    </w:p>
    <w:p w:rsidR="00C4341B" w:rsidRPr="00405308" w:rsidRDefault="00A53547" w:rsidP="00FA4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476F" w:rsidRPr="004053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636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FA476F" w:rsidRPr="0040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bookmarkEnd w:id="1"/>
    <w:p w:rsidR="0072719B" w:rsidRPr="00405308" w:rsidRDefault="0072719B" w:rsidP="0072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BEC" w:rsidRPr="00405308" w:rsidRDefault="0072719B" w:rsidP="00FD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72719B" w:rsidRPr="00405308" w:rsidRDefault="0072719B" w:rsidP="00FD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требований к закупаемым органами местного самоуправления, их отраслевыми органами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72719B" w:rsidRPr="00405308" w:rsidRDefault="0072719B" w:rsidP="00FD1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19B" w:rsidRPr="00405308" w:rsidRDefault="0072719B" w:rsidP="00B6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орган</w:t>
      </w:r>
      <w:r w:rsidR="000B12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</w:t>
      </w:r>
      <w:r w:rsidR="00A50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="00B3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Кильдинстрой</w:t>
      </w:r>
      <w:r w:rsidR="00A5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12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5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отраслевыми</w:t>
      </w:r>
      <w:r w:rsidR="00A5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</w:t>
      </w:r>
      <w:r w:rsidR="00547353" w:rsidRPr="00547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 для муниципальных нужд (далее – Правила).</w:t>
      </w:r>
      <w:proofErr w:type="gramEnd"/>
    </w:p>
    <w:p w:rsidR="0072719B" w:rsidRPr="00405308" w:rsidRDefault="0072719B" w:rsidP="00B60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10" w:history="1">
        <w:r w:rsidRPr="0040530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классификатору</w:t>
        </w:r>
      </w:hyperlink>
      <w:r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видам экономической деятельности.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B319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</w:t>
      </w:r>
      <w:r w:rsidR="000B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B319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городское поселение Кильдинстрой</w:t>
      </w:r>
      <w:r w:rsidR="002A1B51" w:rsidRPr="002A1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муниципальные органы) 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</w:t>
      </w:r>
      <w:r w:rsidR="00B319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применяемые </w:t>
      </w:r>
      <w:r w:rsidR="000B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ими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B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отраслевыми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органами и подведомственными им казенными учреждениями, бюджетными учреждениями и унитарными предприятиями правила определения требований к закупаемым ими отдельным видам товаров, работ, услуг (в том числе предельные цены товаров, работ, услуг) для обеспечения соответственно муниципальных нужд (далее - правила определения требований).</w:t>
      </w:r>
      <w:proofErr w:type="gramEnd"/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</w:t>
      </w:r>
      <w:r w:rsidR="000B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ания к закупаемым муниципальными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</w:t>
      </w:r>
      <w:r w:rsidR="000B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их </w:t>
      </w:r>
      <w:r w:rsidR="000B12AA" w:rsidRPr="000B1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отраслевыми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органами (подразделениями)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</w:t>
      </w:r>
      <w:proofErr w:type="gramEnd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цену отдельных видов товаров, работ, услуг (далее - ведомственный перечень)</w:t>
      </w:r>
      <w:r w:rsidR="004F6C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П</w:t>
      </w:r>
      <w:r w:rsidR="004F6C64" w:rsidRPr="004F6C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риложению № 1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004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Правила определения требований предусматривают: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2017"/>
      <w:bookmarkEnd w:id="2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муниципальных 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органов устанавливать значения указанных свойств и характеристик;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2018"/>
      <w:bookmarkEnd w:id="3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порядок формирования и ведения муниципальными органами ведомственного перечня, а также примерную форму ведомственного перечня;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2019"/>
      <w:bookmarkEnd w:id="4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порядок применения указанных в </w:t>
      </w:r>
      <w:r w:rsidRPr="000666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пункте 11 настоящих 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 обязательных критериев отбора отдельных видов товаров, работ, услуг, значения этих критериев, а также дополнительные критерии, не определенные настоящими правилами и не приводящие к сужению ведомственного перечня, и порядок их применения.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2005"/>
      <w:bookmarkEnd w:id="5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Правила определения требований могут предусматривать следующие сведения, дополнительно включаемые муниципальными органами в ведомственный перечень: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2020"/>
      <w:bookmarkEnd w:id="6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отдельные виды товаров, работ, услуг, не указанные в обязательном перечне;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2021"/>
      <w:bookmarkEnd w:id="7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2022"/>
      <w:bookmarkEnd w:id="8"/>
      <w:proofErr w:type="gramStart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значения количественных и (или) качественных показателей характеристик (свойств) товаров, работ, услуг, отличающиеся от значений, содержащихся в обязательном перечне, в случаях, предусмотренных правилами определения требований.</w:t>
      </w:r>
      <w:proofErr w:type="gramEnd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этом такие значения должны быть обоснованы, в том числе с использованием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</w:t>
      </w:r>
      <w:proofErr w:type="gramEnd"/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2023"/>
      <w:bookmarkEnd w:id="9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иные сведения, касающиеся закупки товаров, работ, услуг, не предусмотренные настоящими правилами.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006"/>
      <w:bookmarkEnd w:id="10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Обязательный перечень и ведомственный перечень формируются с учетом: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2024"/>
      <w:bookmarkEnd w:id="11"/>
      <w:r w:rsidRPr="000666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666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законодательством 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 в области охраны окружающей среды;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2025"/>
      <w:bookmarkEnd w:id="12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 w:rsidRP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положений статьи 33 </w:t>
      </w:r>
      <w:r w:rsid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 «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2026"/>
      <w:bookmarkEnd w:id="13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принципа обеспечения конкуренции, определенного </w:t>
      </w:r>
      <w:r w:rsidRP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8 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2007"/>
      <w:bookmarkEnd w:id="14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2027"/>
      <w:bookmarkEnd w:id="15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потребительские свойства (в том числе качество и иные характеристики);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2028"/>
      <w:bookmarkEnd w:id="16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б) иные характеристики (свойства), не являющиеся потребительскими свойствами;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2029"/>
      <w:bookmarkEnd w:id="17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предельные цены товаров, работ, услуг.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2008"/>
      <w:bookmarkEnd w:id="18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 w:rsid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 (выполнения работ</w:t>
      </w:r>
      <w:r w:rsid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реализации муниципальных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функций или являются предметами роскоши в соответствии</w:t>
      </w:r>
      <w:proofErr w:type="gramEnd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2009"/>
      <w:bookmarkEnd w:id="19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Обязательный перечень составляется по форме согласно </w:t>
      </w:r>
      <w:r w:rsidR="0091320A" w:rsidRP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риложению</w:t>
      </w:r>
      <w:r w:rsidR="0091320A" w:rsidRP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A16A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  <w:r w:rsidRP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может быть дополнен информацией, предусмотренной правилами определения требований.</w:t>
      </w:r>
    </w:p>
    <w:bookmarkEnd w:id="20"/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Отдельные виды товаров, работ, услуг включаются в обязательные перечни, содержащиеся в правилах определения требований, утверждаемых </w:t>
      </w:r>
      <w:r w:rsid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муниципальными органами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соответствии с указанными в </w:t>
      </w:r>
      <w:r w:rsidRP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пункте 11 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настоящих правил обязательными критериями, значения которых рассчитываются исходя из выплат по контрактам и из количества контрактов, заключаемых в целях обеспечения нужд соответствующего муниципального образования, а в случае установления в соответствии </w:t>
      </w:r>
      <w:r w:rsidRP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подпунктом </w:t>
      </w:r>
      <w:r w:rsid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4 настоящих</w:t>
      </w:r>
      <w:proofErr w:type="gramEnd"/>
      <w:r w:rsidRP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 дополнительных критериев - в соответствии с такими критериями. </w:t>
      </w:r>
      <w:proofErr w:type="gramStart"/>
      <w:r w:rsidRP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Обязательные перечни, содержащиеся 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правилах определения требований, включают отдельные виды товаров, работ, услуг, в отношении которых обязательным перечнем, содержащимся в правилах определения требований, утвержденных Правительством Российской Федерации, установлены предельные цены и (или) значения характеристик (свойств) таких товаров, работ, услуг.</w:t>
      </w:r>
      <w:proofErr w:type="gramEnd"/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2011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bookmarkEnd w:id="21"/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</w:t>
      </w:r>
      <w:r w:rsid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органами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132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="00B15B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отраслевыми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органами и подведомственными им казенными учреждениями, бюджетными учреждениями и унитарными предприятиями в общем объеме оплаты по контрактам, включенным в указанные реестры (по графикам</w:t>
      </w:r>
      <w:proofErr w:type="gramEnd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платежей), заключенным соответствующими муниципальными органами, их </w:t>
      </w:r>
      <w:r w:rsidR="003E74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отраслевыми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органами и подведомственными им казенными учреждениями, бюджетными учреждениями и унитарными предприятиями;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доля контрактов на закупку отдельных видов товаров, работ, услуг муниципальных органов, их </w:t>
      </w:r>
      <w:r w:rsidR="003E74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отраслевых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 и подведомственных им казенных учреждений, бюджетных учреждений и унитарных предприятий в общем количестве контрактов на приобретение товаров, работ, услуг, заключаемых соответствующими муниципальными органами, их </w:t>
      </w:r>
      <w:r w:rsidR="003E74F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отраслевыми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органами и подведомственными им казенными учреждениями, бюджетными учреждениями и унитарными предприятиями.</w:t>
      </w:r>
      <w:proofErr w:type="gramEnd"/>
    </w:p>
    <w:p w:rsidR="00405308" w:rsidRPr="003D041D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2012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r w:rsidRPr="003D04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Общероссийским классификатором единиц измерения.</w:t>
      </w:r>
    </w:p>
    <w:bookmarkEnd w:id="22"/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муниципальных органов (включая соответственно </w:t>
      </w:r>
      <w:r w:rsidR="003E74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отраслевые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органы, подведомственные им казенные учреждения) в соответствии с правилами определения нормативных затрат, утвержденными соответственно местн</w:t>
      </w:r>
      <w:r w:rsidR="003D04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</w:t>
      </w:r>
      <w:r w:rsidR="003D04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устанавливаются с учетом категорий и (или) групп должностей работников.</w:t>
      </w:r>
      <w:proofErr w:type="gramEnd"/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20132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отдельным видам товаров, работ, услуг, закупаемым государственными и муниципальными казенными учреждениями, бюджетными учреждениями и унитарными предприятиями, разграничиваются по категориям и (или) группам должностей работников указанных учреждений и предприятий согласно штатному расписанию.</w:t>
      </w:r>
    </w:p>
    <w:p w:rsidR="00405308" w:rsidRP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2014"/>
      <w:bookmarkEnd w:id="23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405308" w:rsidRDefault="00405308" w:rsidP="004053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2015"/>
      <w:bookmarkEnd w:id="24"/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Предельные цены товаров, работ, услуг, установленные местными администрациями, не могут превышать предельные цены товаров, работ, услуг, установленные указанными органами при утверждении нормативных затрат на обеспечение функций муниципальных органов (включая соответственно </w:t>
      </w:r>
      <w:r w:rsidR="003E74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отраслевые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органы, подведомственные им казенные учреждения).</w:t>
      </w:r>
    </w:p>
    <w:bookmarkEnd w:id="25"/>
    <w:p w:rsidR="008938E3" w:rsidRPr="008938E3" w:rsidRDefault="00405308" w:rsidP="008938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15B6D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4053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8938E3" w:rsidRPr="008938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Муниципальные органы при формировании ведомственного перечня вправе включить в него дополнительно:</w:t>
      </w:r>
    </w:p>
    <w:p w:rsidR="008938E3" w:rsidRPr="008938E3" w:rsidRDefault="008938E3" w:rsidP="008938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38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8938E3" w:rsidRPr="008938E3" w:rsidRDefault="008938E3" w:rsidP="008938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38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938E3" w:rsidRPr="008938E3" w:rsidRDefault="008938E3" w:rsidP="008938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938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</w:t>
      </w:r>
      <w:r w:rsidRPr="008938E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Pr="008938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8938E3" w:rsidRPr="008938E3" w:rsidRDefault="008938E3" w:rsidP="008938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38E3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15B6D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8938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8938E3" w:rsidRPr="008938E3" w:rsidRDefault="008938E3" w:rsidP="008938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15B6D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8938E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Значения потребительских свойст</w:t>
      </w:r>
      <w:bookmarkStart w:id="26" w:name="_GoBack"/>
      <w:bookmarkEnd w:id="26"/>
      <w:r w:rsidRPr="008938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938E3" w:rsidRPr="008938E3" w:rsidRDefault="008938E3" w:rsidP="008938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938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органов местного самоуправления (включая их отраслевые органы  и подведомственные казенные учреждения) (далее – Правила определения нормативных затрат), определяются с учетом категорий и (или) групп должностей работников;</w:t>
      </w:r>
      <w:proofErr w:type="gramEnd"/>
    </w:p>
    <w:p w:rsidR="008938E3" w:rsidRDefault="008938E3" w:rsidP="008938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38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муниципального органа.</w:t>
      </w:r>
    </w:p>
    <w:p w:rsidR="008938E3" w:rsidRDefault="008938E3" w:rsidP="008938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38E3" w:rsidRDefault="008938E3" w:rsidP="008938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719B" w:rsidRPr="00405308" w:rsidRDefault="0072719B" w:rsidP="00893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72719B" w:rsidRPr="00405308" w:rsidRDefault="0072719B" w:rsidP="00FD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17E7" w:rsidRPr="00405308" w:rsidRDefault="00FD17E7" w:rsidP="0072719B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17E7" w:rsidRPr="00405308" w:rsidSect="00B62847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  <w:bookmarkStart w:id="27" w:name="sub_1100"/>
    </w:p>
    <w:p w:rsidR="000945A7" w:rsidRPr="00405308" w:rsidRDefault="0072719B" w:rsidP="000945A7">
      <w:pPr>
        <w:spacing w:after="0" w:line="240" w:lineRule="auto"/>
        <w:ind w:left="124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72719B" w:rsidRPr="00405308" w:rsidRDefault="0072719B" w:rsidP="000945A7">
      <w:pPr>
        <w:spacing w:after="0" w:line="240" w:lineRule="auto"/>
        <w:ind w:left="124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11" w:anchor="sub_1000" w:history="1">
        <w:r w:rsidRPr="0040530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Правилам</w:t>
        </w:r>
      </w:hyperlink>
      <w:r w:rsidRPr="0040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27"/>
    <w:p w:rsidR="0072719B" w:rsidRPr="00405308" w:rsidRDefault="0072719B" w:rsidP="00727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079C" w:rsidRPr="00405308" w:rsidRDefault="0072719B" w:rsidP="007271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308">
        <w:rPr>
          <w:rFonts w:ascii="Times New Roman" w:eastAsia="Calibri" w:hAnsi="Times New Roman" w:cs="Times New Roman"/>
          <w:sz w:val="24"/>
          <w:szCs w:val="24"/>
          <w:lang w:eastAsia="ru-RU"/>
        </w:rPr>
        <w:t>Форма ведомственного перечня</w:t>
      </w:r>
      <w:r w:rsidR="001C079C" w:rsidRPr="00405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2719B" w:rsidRPr="00405308" w:rsidRDefault="0072719B" w:rsidP="007271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72719B" w:rsidRPr="00405308" w:rsidRDefault="0072719B" w:rsidP="0072719B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том числе предельные цены товаров, работ, услуг) </w:t>
      </w:r>
    </w:p>
    <w:p w:rsidR="0072719B" w:rsidRPr="00405308" w:rsidRDefault="0072719B" w:rsidP="00727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850"/>
        <w:gridCol w:w="1854"/>
        <w:gridCol w:w="697"/>
        <w:gridCol w:w="850"/>
        <w:gridCol w:w="2201"/>
        <w:gridCol w:w="10"/>
        <w:gridCol w:w="2323"/>
        <w:gridCol w:w="1505"/>
        <w:gridCol w:w="1530"/>
        <w:gridCol w:w="24"/>
        <w:gridCol w:w="1759"/>
        <w:gridCol w:w="481"/>
        <w:gridCol w:w="12"/>
        <w:gridCol w:w="1205"/>
      </w:tblGrid>
      <w:tr w:rsidR="0072719B" w:rsidRPr="00405308" w:rsidTr="00B255C4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34" w:right="-16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 xml:space="preserve">N </w:t>
            </w:r>
          </w:p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34" w:right="-16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0530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0530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 xml:space="preserve">Код по </w:t>
            </w:r>
            <w:hyperlink r:id="rId12" w:history="1">
              <w:r w:rsidRPr="00405308">
                <w:rPr>
                  <w:rFonts w:ascii="Times New Roman" w:eastAsia="Calibri" w:hAnsi="Times New Roman" w:cs="Times New Roman"/>
                  <w:u w:val="single"/>
                </w:rPr>
                <w:t>ОКПД</w:t>
              </w:r>
            </w:hyperlink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96" w:righ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DE1185">
            <w:pPr>
              <w:widowControl w:val="0"/>
              <w:autoSpaceDE w:val="0"/>
              <w:autoSpaceDN w:val="0"/>
              <w:adjustRightInd w:val="0"/>
              <w:spacing w:after="0"/>
              <w:ind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 xml:space="preserve"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</w:t>
            </w:r>
            <w:r w:rsidR="00DE1185" w:rsidRPr="00405308">
              <w:rPr>
                <w:rFonts w:ascii="Times New Roman" w:eastAsia="Calibri" w:hAnsi="Times New Roman" w:cs="Times New Roman"/>
              </w:rPr>
              <w:t>городского поселения Кильдинстрой</w:t>
            </w:r>
          </w:p>
        </w:tc>
        <w:tc>
          <w:tcPr>
            <w:tcW w:w="6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DE1185">
            <w:pPr>
              <w:widowControl w:val="0"/>
              <w:autoSpaceDE w:val="0"/>
              <w:autoSpaceDN w:val="0"/>
              <w:adjustRightInd w:val="0"/>
              <w:spacing w:after="0"/>
              <w:ind w:left="29" w:right="-1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72719B" w:rsidRPr="00405308" w:rsidTr="00B255C4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405308" w:rsidRDefault="0072719B" w:rsidP="0072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405308" w:rsidRDefault="0072719B" w:rsidP="0072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405308" w:rsidRDefault="0072719B" w:rsidP="00727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20" w:right="-1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 xml:space="preserve">код по </w:t>
            </w:r>
            <w:hyperlink r:id="rId13" w:history="1">
              <w:r w:rsidRPr="00405308">
                <w:rPr>
                  <w:rFonts w:ascii="Times New Roman" w:eastAsia="Calibri" w:hAnsi="Times New Roman" w:cs="Times New Roman"/>
                  <w:u w:val="single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08" w:right="-1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характеристика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93" w:right="-1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 xml:space="preserve">значение </w:t>
            </w:r>
          </w:p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ind w:left="-193" w:right="-1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B255C4">
            <w:pPr>
              <w:widowControl w:val="0"/>
              <w:autoSpaceDE w:val="0"/>
              <w:autoSpaceDN w:val="0"/>
              <w:adjustRightInd w:val="0"/>
              <w:spacing w:after="0"/>
              <w:ind w:right="-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характеристика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B255C4">
            <w:pPr>
              <w:widowControl w:val="0"/>
              <w:autoSpaceDE w:val="0"/>
              <w:autoSpaceDN w:val="0"/>
              <w:adjustRightInd w:val="0"/>
              <w:spacing w:after="0"/>
              <w:ind w:left="-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 xml:space="preserve">значение </w:t>
            </w:r>
            <w:proofErr w:type="spellStart"/>
            <w:proofErr w:type="gramStart"/>
            <w:r w:rsidRPr="00405308">
              <w:rPr>
                <w:rFonts w:ascii="Times New Roman" w:eastAsia="Calibri" w:hAnsi="Times New Roman" w:cs="Times New Roman"/>
              </w:rPr>
              <w:t>характеристи</w:t>
            </w:r>
            <w:r w:rsidR="00B255C4">
              <w:rPr>
                <w:rFonts w:ascii="Times New Roman" w:eastAsia="Calibri" w:hAnsi="Times New Roman" w:cs="Times New Roman"/>
              </w:rPr>
              <w:t>-</w:t>
            </w:r>
            <w:r w:rsidRPr="00405308">
              <w:rPr>
                <w:rFonts w:ascii="Times New Roman" w:eastAsia="Calibri" w:hAnsi="Times New Roman" w:cs="Times New Roman"/>
              </w:rPr>
              <w:t>ки</w:t>
            </w:r>
            <w:proofErr w:type="spellEnd"/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B255C4">
            <w:pPr>
              <w:widowControl w:val="0"/>
              <w:autoSpaceDE w:val="0"/>
              <w:autoSpaceDN w:val="0"/>
              <w:adjustRightInd w:val="0"/>
              <w:spacing w:after="0"/>
              <w:ind w:left="-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405308">
              <w:rPr>
                <w:rFonts w:ascii="Times New Roman" w:eastAsia="Calibri" w:hAnsi="Times New Roman" w:cs="Times New Roman"/>
              </w:rPr>
              <w:t>от</w:t>
            </w:r>
            <w:proofErr w:type="gramEnd"/>
            <w:r w:rsidRPr="0040530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05308">
              <w:rPr>
                <w:rFonts w:ascii="Times New Roman" w:eastAsia="Calibri" w:hAnsi="Times New Roman" w:cs="Times New Roman"/>
              </w:rPr>
              <w:t>утвержденной</w:t>
            </w:r>
            <w:proofErr w:type="gramEnd"/>
            <w:r w:rsidRPr="00405308">
              <w:rPr>
                <w:rFonts w:ascii="Times New Roman" w:eastAsia="Calibri" w:hAnsi="Times New Roman" w:cs="Times New Roman"/>
              </w:rPr>
              <w:t xml:space="preserve"> администрацией </w:t>
            </w:r>
            <w:r w:rsidR="00B60BBB" w:rsidRPr="00405308">
              <w:rPr>
                <w:rFonts w:ascii="Times New Roman" w:eastAsia="Calibri" w:hAnsi="Times New Roman" w:cs="Times New Roman"/>
              </w:rPr>
              <w:t>городского поселения Кильдинстрой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B255C4" w:rsidP="00B255C4">
            <w:pPr>
              <w:widowControl w:val="0"/>
              <w:autoSpaceDE w:val="0"/>
              <w:autoSpaceDN w:val="0"/>
              <w:adjustRightInd w:val="0"/>
              <w:spacing w:after="0"/>
              <w:ind w:left="-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</w:t>
            </w:r>
            <w:r w:rsidR="0072719B" w:rsidRPr="00405308">
              <w:rPr>
                <w:rFonts w:ascii="Times New Roman" w:eastAsia="Calibri" w:hAnsi="Times New Roman" w:cs="Times New Roman"/>
              </w:rPr>
              <w:t>ункционал</w:t>
            </w:r>
            <w:proofErr w:type="gramStart"/>
            <w:r w:rsidR="0072719B" w:rsidRPr="00405308">
              <w:rPr>
                <w:rFonts w:ascii="Times New Roman" w:eastAsia="Calibri" w:hAnsi="Times New Roman" w:cs="Times New Roman"/>
              </w:rPr>
              <w:t>ь</w:t>
            </w:r>
            <w:proofErr w:type="spellEnd"/>
            <w:r w:rsidR="0072719B" w:rsidRPr="0040530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="0072719B" w:rsidRPr="004053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2719B" w:rsidRPr="00405308">
              <w:rPr>
                <w:rFonts w:ascii="Times New Roman" w:eastAsia="Calibri" w:hAnsi="Times New Roman" w:cs="Times New Roman"/>
              </w:rPr>
              <w:t>ное</w:t>
            </w:r>
            <w:proofErr w:type="spellEnd"/>
            <w:r w:rsidR="0072719B" w:rsidRPr="00405308">
              <w:rPr>
                <w:rFonts w:ascii="Times New Roman" w:eastAsia="Calibri" w:hAnsi="Times New Roman" w:cs="Times New Roman"/>
              </w:rPr>
              <w:t xml:space="preserve"> назначение</w:t>
            </w:r>
            <w:hyperlink r:id="rId14" w:anchor="sub_1111" w:history="1">
              <w:r w:rsidR="0072719B" w:rsidRPr="00405308">
                <w:rPr>
                  <w:rFonts w:ascii="Times New Roman" w:eastAsia="Calibri" w:hAnsi="Times New Roman" w:cs="Times New Roman"/>
                  <w:u w:val="single"/>
                </w:rPr>
                <w:t>*</w:t>
              </w:r>
            </w:hyperlink>
          </w:p>
        </w:tc>
      </w:tr>
      <w:tr w:rsidR="0072719B" w:rsidRPr="00405308" w:rsidTr="00B255C4">
        <w:tc>
          <w:tcPr>
            <w:tcW w:w="15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0945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5" w:anchor="sub_1200" w:history="1">
              <w:r w:rsidRPr="00405308">
                <w:rPr>
                  <w:rFonts w:ascii="Times New Roman" w:eastAsia="Calibri" w:hAnsi="Times New Roman" w:cs="Times New Roman"/>
                  <w:u w:val="single"/>
                </w:rPr>
                <w:t>приложением № 2</w:t>
              </w:r>
            </w:hyperlink>
            <w:r w:rsidRPr="00405308">
              <w:rPr>
                <w:rFonts w:ascii="Times New Roman" w:eastAsia="Times New Roman" w:hAnsi="Times New Roman" w:cs="Times New Roman"/>
              </w:rPr>
              <w:t xml:space="preserve"> к</w:t>
            </w:r>
            <w:r w:rsidR="000945A7" w:rsidRPr="00405308">
              <w:rPr>
                <w:rFonts w:ascii="Times New Roman" w:eastAsia="Times New Roman" w:hAnsi="Times New Roman" w:cs="Times New Roman"/>
              </w:rPr>
              <w:t xml:space="preserve"> Правилам</w:t>
            </w:r>
            <w:r w:rsidRPr="00405308">
              <w:rPr>
                <w:rFonts w:ascii="Times New Roman" w:eastAsia="Times New Roman" w:hAnsi="Times New Roman" w:cs="Times New Roman"/>
              </w:rPr>
              <w:t xml:space="preserve">, утвержденным </w:t>
            </w:r>
            <w:hyperlink r:id="rId16" w:anchor="sub_0" w:history="1">
              <w:r w:rsidRPr="00405308">
                <w:rPr>
                  <w:rFonts w:ascii="Times New Roman" w:eastAsia="Calibri" w:hAnsi="Times New Roman" w:cs="Times New Roman"/>
                  <w:u w:val="single"/>
                </w:rPr>
                <w:t>постановлением</w:t>
              </w:r>
            </w:hyperlink>
            <w:r w:rsidRPr="00405308">
              <w:rPr>
                <w:rFonts w:ascii="Times New Roman" w:eastAsia="Times New Roman" w:hAnsi="Times New Roman" w:cs="Times New Roman"/>
              </w:rPr>
              <w:t xml:space="preserve"> </w:t>
            </w:r>
            <w:r w:rsidR="000945A7" w:rsidRPr="00405308">
              <w:rPr>
                <w:rFonts w:ascii="Times New Roman" w:eastAsia="Times New Roman" w:hAnsi="Times New Roman" w:cs="Times New Roman"/>
              </w:rPr>
              <w:t>администрации городского поселения Кильдинстрой</w:t>
            </w:r>
          </w:p>
        </w:tc>
      </w:tr>
      <w:tr w:rsidR="0072719B" w:rsidRPr="00405308" w:rsidTr="00B255C4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9B" w:rsidRPr="00405308" w:rsidTr="00B255C4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19B" w:rsidRPr="00405308" w:rsidTr="00B255C4">
        <w:tc>
          <w:tcPr>
            <w:tcW w:w="15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Дополнительный перечень отдельных видов товаров, работ, услуг, муниципальным органом</w:t>
            </w:r>
          </w:p>
        </w:tc>
      </w:tr>
      <w:tr w:rsidR="0072719B" w:rsidRPr="00405308" w:rsidTr="00B255C4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2719B" w:rsidRPr="00405308" w:rsidTr="00B255C4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405308" w:rsidRDefault="0072719B" w:rsidP="007271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308">
              <w:rPr>
                <w:rFonts w:ascii="Times New Roman" w:eastAsia="Calibri" w:hAnsi="Times New Roman" w:cs="Times New Roman"/>
              </w:rPr>
              <w:t>х</w:t>
            </w:r>
          </w:p>
        </w:tc>
      </w:tr>
    </w:tbl>
    <w:p w:rsidR="0072719B" w:rsidRPr="00405308" w:rsidRDefault="0072719B" w:rsidP="00727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19B" w:rsidRPr="00405308" w:rsidRDefault="0072719B" w:rsidP="008060D3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405308">
        <w:rPr>
          <w:rFonts w:ascii="Times New Roman" w:eastAsia="Times New Roman" w:hAnsi="Times New Roman" w:cs="Times New Roman"/>
          <w:lang w:eastAsia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2719B" w:rsidRPr="00405308" w:rsidRDefault="0072719B" w:rsidP="007271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0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3105" w:rsidRPr="00405308" w:rsidRDefault="0072719B" w:rsidP="001C07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30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 2</w:t>
      </w:r>
      <w:r w:rsidR="00093105" w:rsidRPr="00405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2719B" w:rsidRPr="00405308" w:rsidRDefault="0072719B" w:rsidP="001C079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1275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hyperlink r:id="rId17" w:anchor="sub_1000" w:history="1">
        <w:r w:rsidRPr="0040530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Правилам</w:t>
        </w:r>
      </w:hyperlink>
      <w:r w:rsidRPr="004053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93105" w:rsidRPr="00405308" w:rsidRDefault="0072719B" w:rsidP="000931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405308">
        <w:rPr>
          <w:rFonts w:ascii="Times New Roman" w:eastAsia="Calibri" w:hAnsi="Times New Roman" w:cs="Times New Roman"/>
          <w:bCs/>
          <w:lang w:eastAsia="ru-RU"/>
        </w:rPr>
        <w:t>Обязательный перечень</w:t>
      </w:r>
    </w:p>
    <w:p w:rsidR="0072719B" w:rsidRDefault="0072719B" w:rsidP="000931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ru-RU"/>
        </w:rPr>
      </w:pPr>
      <w:r w:rsidRPr="00405308">
        <w:rPr>
          <w:rFonts w:ascii="Times New Roman" w:eastAsia="Calibri" w:hAnsi="Times New Roman" w:cs="Times New Roman"/>
          <w:bCs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6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05"/>
        <w:gridCol w:w="2447"/>
        <w:gridCol w:w="2734"/>
        <w:gridCol w:w="863"/>
        <w:gridCol w:w="866"/>
        <w:gridCol w:w="1220"/>
        <w:gridCol w:w="72"/>
        <w:gridCol w:w="1400"/>
        <w:gridCol w:w="38"/>
        <w:gridCol w:w="1485"/>
        <w:gridCol w:w="26"/>
        <w:gridCol w:w="28"/>
        <w:gridCol w:w="1469"/>
        <w:gridCol w:w="13"/>
        <w:gridCol w:w="1514"/>
      </w:tblGrid>
      <w:tr w:rsidR="00F12769" w:rsidRPr="00281A76" w:rsidTr="00281A7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  <w:proofErr w:type="gram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Наименование отдел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ного вида товаров, р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бот, услуг</w:t>
            </w:r>
          </w:p>
        </w:tc>
        <w:tc>
          <w:tcPr>
            <w:tcW w:w="1172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ные цены) отдельных видов товаров, работ, услуг</w:t>
            </w:r>
          </w:p>
        </w:tc>
      </w:tr>
      <w:tr w:rsidR="00F12769" w:rsidRPr="00281A76" w:rsidTr="00281A76">
        <w:tblPrEx>
          <w:tblCellMar>
            <w:top w:w="0" w:type="dxa"/>
            <w:bottom w:w="0" w:type="dxa"/>
          </w:tblCellMar>
        </w:tblPrEx>
        <w:trPr>
          <w:trHeight w:hRule="exact" w:val="1031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B15AA4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12769" w:rsidRPr="00281A76">
              <w:rPr>
                <w:rFonts w:ascii="Times New Roman" w:hAnsi="Times New Roman" w:cs="Times New Roman"/>
                <w:sz w:val="20"/>
                <w:szCs w:val="20"/>
              </w:rPr>
              <w:t>арактеристика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B15AA4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12769" w:rsidRPr="00281A76">
              <w:rPr>
                <w:rFonts w:ascii="Times New Roman" w:hAnsi="Times New Roman" w:cs="Times New Roman"/>
                <w:sz w:val="20"/>
                <w:szCs w:val="20"/>
              </w:rPr>
              <w:t>диница измерения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значение хара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теристики</w:t>
            </w:r>
          </w:p>
        </w:tc>
        <w:tc>
          <w:tcPr>
            <w:tcW w:w="4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B15AA4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12769"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олжности администрации </w:t>
            </w:r>
            <w:r w:rsidR="00281A76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F12769"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</w:t>
            </w:r>
            <w:r w:rsidR="00F12769"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12769"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281A76">
              <w:rPr>
                <w:rFonts w:ascii="Times New Roman" w:hAnsi="Times New Roman" w:cs="Times New Roman"/>
                <w:sz w:val="20"/>
                <w:szCs w:val="20"/>
              </w:rPr>
              <w:t>Кильдинстрой</w:t>
            </w:r>
          </w:p>
        </w:tc>
        <w:tc>
          <w:tcPr>
            <w:tcW w:w="2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муниципальных у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реждений</w:t>
            </w:r>
          </w:p>
        </w:tc>
      </w:tr>
      <w:tr w:rsidR="00F12769" w:rsidRPr="00281A76" w:rsidTr="006E1125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281A76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12769" w:rsidRPr="00281A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F12769" w:rsidRPr="00281A76">
              <w:rPr>
                <w:rFonts w:ascii="Times New Roman" w:hAnsi="Times New Roman" w:cs="Times New Roman"/>
                <w:sz w:val="20"/>
                <w:szCs w:val="20"/>
              </w:rPr>
              <w:t>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12769" w:rsidRPr="00281A76"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«руководите</w:t>
            </w:r>
          </w:p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ли»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«специалисты»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обеспечива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6E11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proofErr w:type="gramEnd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специал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сты»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«руководит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ли»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 «специал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сты»</w:t>
            </w:r>
          </w:p>
        </w:tc>
      </w:tr>
      <w:tr w:rsidR="00F12769" w:rsidRPr="00281A76" w:rsidTr="00281A76">
        <w:tblPrEx>
          <w:tblCellMar>
            <w:top w:w="0" w:type="dxa"/>
            <w:bottom w:w="0" w:type="dxa"/>
          </w:tblCellMar>
        </w:tblPrEx>
        <w:trPr>
          <w:trHeight w:hRule="exact" w:val="287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81A76">
                <w:rPr>
                  <w:rFonts w:ascii="Times New Roman" w:hAnsi="Times New Roman" w:cs="Times New Roman"/>
                  <w:sz w:val="20"/>
                  <w:szCs w:val="20"/>
                </w:rPr>
                <w:t>10 кг</w:t>
              </w:r>
            </w:smartTag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 такие, как ноутбуки, пла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шетные компьютеры, </w:t>
            </w:r>
            <w:proofErr w:type="spell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манные</w:t>
            </w:r>
            <w:proofErr w:type="spellEnd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компьютеры, в том числе совмещающие функции мобильного телефонного аппарата, эле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тронные записные книжки и аналогичная компьюте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ная техника.</w:t>
            </w:r>
          </w:p>
          <w:p w:rsidR="00F12769" w:rsidRPr="00281A76" w:rsidRDefault="00F12769" w:rsidP="0028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Пояснения по требуемой продукции: ноутбуки, планшетные ко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пьютеры.</w:t>
            </w:r>
          </w:p>
          <w:p w:rsidR="00F12769" w:rsidRPr="00281A76" w:rsidRDefault="00F12769" w:rsidP="0028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размер и тип экрана, вес, тип процессора, частота процессора, размер оперативной памяти, объем н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копителя, тип жесткого диска, оптический привод, н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личие модулей </w:t>
            </w:r>
            <w:proofErr w:type="spell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luetooth</w:t>
            </w:r>
            <w:proofErr w:type="spellEnd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, поддер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ки ЗG (UMTS), тип видеоадапт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ра, время работы, опер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ционная система, предустано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ленное программное обесп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чение.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769" w:rsidRPr="00281A76" w:rsidTr="006E1125">
        <w:tblPrEx>
          <w:tblCellMar>
            <w:top w:w="0" w:type="dxa"/>
            <w:bottom w:w="0" w:type="dxa"/>
          </w:tblCellMar>
        </w:tblPrEx>
        <w:trPr>
          <w:trHeight w:hRule="exact" w:val="285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Машины вычислител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ные электронные ци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ровые прочие, соде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жащие или не содерж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щие в одном корпусе одно или два из сл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дующих устрой</w:t>
            </w:r>
            <w:proofErr w:type="gram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я автоматической обр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ботки данных: запом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нающие устройства, устройства ввода, ус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ройства вывода. Поя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нения по требуемой продукции: компьютеры персональные настол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ные, рабочие станции вывода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сора, размер оперативной п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мяти, объем накопителя, тип жесткого диска, оптич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ский привод, тип видеоадаптера, оп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рационная система, предустановле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ное программное обесп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чение.</w:t>
            </w:r>
            <w:proofErr w:type="gramEnd"/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769" w:rsidRPr="00281A76" w:rsidTr="006E1125">
        <w:tblPrEx>
          <w:tblCellMar>
            <w:top w:w="0" w:type="dxa"/>
            <w:bottom w:w="0" w:type="dxa"/>
          </w:tblCellMar>
        </w:tblPrEx>
        <w:trPr>
          <w:trHeight w:hRule="exact" w:val="228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держащие или не содержащие в одном ко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пусе запоминающие устройства. Поясн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ния по требуемой продукции: принтеры, сканеры.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етод печати (струйный/ лазерный – для принтера), разреш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ние сканирования (для сканера), цве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ность (цветной/ черно-белый), ма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симальный формат, скорость печати/ сканирования, наличие дополн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тельных модулей и интерфе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сов (сетевой интерфейс, устройства чтения карт пам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ти и т.д.)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769" w:rsidRPr="00281A76" w:rsidTr="006E1125">
        <w:tblPrEx>
          <w:tblCellMar>
            <w:top w:w="0" w:type="dxa"/>
            <w:bottom w:w="0" w:type="dxa"/>
          </w:tblCellMar>
        </w:tblPrEx>
        <w:trPr>
          <w:trHeight w:val="351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Аппаратура переда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щая</w:t>
            </w:r>
          </w:p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для радиосвязи, радиов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щания и телевидения. П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яснения по требуемой продукции: телефоны м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бильные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 смартфон), поддержива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мые стандарты, операционная система, время р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боты, метод управления (сенсо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ный/кнопочный), количество SIM-карт, нал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чие модулей и интерфе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сов </w:t>
            </w:r>
            <w:proofErr w:type="spell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luetooth</w:t>
            </w:r>
            <w:proofErr w:type="spellEnd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, USB, GРS), стоимость годового влад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ния оборудованием (включая договоры технич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ской поддержки, обслужив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ния, сервисные дог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воры) из расчета на одного абоне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та (одну единицу трафика) в т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чение всего срока службы, предельная цена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</w:tc>
      </w:tr>
      <w:tr w:rsidR="00F12769" w:rsidRPr="00281A76" w:rsidTr="006E1125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см³</w:t>
            </w:r>
          </w:p>
          <w:p w:rsidR="00F12769" w:rsidRPr="00281A76" w:rsidRDefault="00F12769" w:rsidP="0028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предельная ц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1B53B6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12769" w:rsidRPr="00281A76">
              <w:rPr>
                <w:rFonts w:ascii="Times New Roman" w:hAnsi="Times New Roman" w:cs="Times New Roman"/>
                <w:sz w:val="20"/>
                <w:szCs w:val="20"/>
              </w:rPr>
              <w:t>ошади-</w:t>
            </w:r>
            <w:proofErr w:type="spellStart"/>
            <w:r w:rsidR="00F12769" w:rsidRPr="00281A7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="00F12769"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сила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769" w:rsidRPr="00281A76" w:rsidTr="006E112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769" w:rsidRPr="00281A76" w:rsidTr="006E1125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ные для перевозки 10 или более ч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ловек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лошад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ная сила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769" w:rsidRPr="00281A76" w:rsidTr="006E1125">
        <w:tblPrEx>
          <w:tblCellMar>
            <w:top w:w="0" w:type="dxa"/>
            <w:bottom w:w="0" w:type="dxa"/>
          </w:tblCellMar>
        </w:tblPrEx>
        <w:trPr>
          <w:trHeight w:hRule="exact" w:val="1415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ные грузовые с поршневым двигателем внутреннего сгорания с искровым заж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ганием; прочие грузовые транспортные средства, новые </w:t>
            </w: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лошад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ная сила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769" w:rsidRPr="00281A76" w:rsidTr="006E1125">
        <w:tblPrEx>
          <w:tblCellMar>
            <w:top w:w="0" w:type="dxa"/>
            <w:bottom w:w="0" w:type="dxa"/>
          </w:tblCellMar>
        </w:tblPrEx>
        <w:trPr>
          <w:trHeight w:hRule="exact" w:val="37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имущественно </w:t>
            </w:r>
            <w:proofErr w:type="gram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металлическим карк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сом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материал (металл),</w:t>
            </w:r>
          </w:p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предельное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значение -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кожа нат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ральная; </w:t>
            </w:r>
            <w:proofErr w:type="gram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можные</w:t>
            </w:r>
            <w:proofErr w:type="gramEnd"/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значения: искусстве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ная кожа, м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бельный (иску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ственный) мех, иску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ственная замша (микрофи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ра), ткань,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искусс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венная кожа; возможные зн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чения: мебельный (искусс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венный) мех, иску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ственная замша (микр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фибра), ткань, нетканые мат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риалы</w:t>
            </w:r>
            <w:proofErr w:type="gramEnd"/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ткань; </w:t>
            </w:r>
            <w:proofErr w:type="gram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можны</w:t>
            </w:r>
            <w:proofErr w:type="gramEnd"/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 значения: нетканые матер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алы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ное значение -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кожа натурал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ная; </w:t>
            </w:r>
            <w:proofErr w:type="gram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  <w:proofErr w:type="gramEnd"/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значения: иску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ственная кожа, мебельный (и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кусственный) мех, иску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ственная замша (микрофибра), ткань, нетканые</w:t>
            </w:r>
            <w:proofErr w:type="gramEnd"/>
          </w:p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ное значение - искусстве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ная кожа; возможные знач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ния: мебельный (искусстве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ный) мех, иску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ственная замша (микрофи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ра),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ткань, </w:t>
            </w:r>
            <w:proofErr w:type="gram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нетканые</w:t>
            </w:r>
            <w:proofErr w:type="gramEnd"/>
          </w:p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</w:tr>
      <w:tr w:rsidR="00F12769" w:rsidRPr="00281A76" w:rsidTr="006E1125">
        <w:tblPrEx>
          <w:tblCellMar>
            <w:top w:w="0" w:type="dxa"/>
            <w:bottom w:w="0" w:type="dxa"/>
          </w:tblCellMar>
        </w:tblPrEx>
        <w:trPr>
          <w:trHeight w:hRule="exact" w:val="4107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Мебель  деревянная для офисов. Пояснения по закупаемой продукции: мебель для сидения, пр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имущественно  </w:t>
            </w:r>
            <w:proofErr w:type="gram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F12769" w:rsidRPr="00281A76" w:rsidRDefault="00F12769" w:rsidP="00281A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деревянным каркасом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предельное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значение -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массив др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весины "ценных" пород (тверд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лиственных и тропич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ских). Во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можные значения: </w:t>
            </w:r>
            <w:proofErr w:type="spell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древисина</w:t>
            </w:r>
            <w:proofErr w:type="spellEnd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хвойных и </w:t>
            </w:r>
            <w:proofErr w:type="spell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мягколис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венных</w:t>
            </w:r>
            <w:proofErr w:type="spellEnd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род: береза, лиственн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ца, сосна, 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возможное значение – древесина хво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ных и </w:t>
            </w:r>
            <w:proofErr w:type="spell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мягколистве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пород: б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реза, лиственница, 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сна, ель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возможное значение – древесина хво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ных и </w:t>
            </w:r>
            <w:proofErr w:type="spell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мягколистве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пород: б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реза, лиственница, 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сна, ель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возможное значение – древесина хво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ных и </w:t>
            </w:r>
            <w:proofErr w:type="spell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мягколистве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пород: б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реза, лиственница, 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сна, ель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возможное значение – древесина хво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ных и </w:t>
            </w:r>
            <w:proofErr w:type="spell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мягколистве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 xml:space="preserve"> пород: б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реза, лиственница, 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сна, ель</w:t>
            </w:r>
          </w:p>
        </w:tc>
      </w:tr>
      <w:tr w:rsidR="00F12769" w:rsidRPr="00281A76" w:rsidTr="001B53B6">
        <w:tblPrEx>
          <w:tblCellMar>
            <w:top w:w="0" w:type="dxa"/>
            <w:bottom w:w="0" w:type="dxa"/>
          </w:tblCellMar>
        </w:tblPrEx>
        <w:trPr>
          <w:trHeight w:hRule="exact" w:val="412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предельное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значение -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кожа нат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ральная; возможные зн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чения: искусстве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ная кожа, мебел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ный (иску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ственный) мех,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искусстве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ная замша (микрофи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ра), ткань, нетканые м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териалы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и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кусственная кожа; возмо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ные значения; мебельный (иску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ственный) мех, иску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ственная замша (микр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фибра), ткань, нетканые матери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proofErr w:type="gramEnd"/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ткань. Возмо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ное значение: нетканые мат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риалы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значение - кожа натурал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ная; возможные значения: иску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ственная кожа, мебельный (искусс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венный) мех, иску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ственная замша (микрофибра), ткань, нетканые мат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риалы</w:t>
            </w:r>
            <w:proofErr w:type="gram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281A76" w:rsidRDefault="00F12769" w:rsidP="00281A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Предел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ное значение - и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кусственная кожа; возмо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ные значения: мебельный (искусстве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ный) мех, иску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ственная замша (микр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фибра), ткань, нетканые матери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1A76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proofErr w:type="gramEnd"/>
          </w:p>
        </w:tc>
      </w:tr>
    </w:tbl>
    <w:p w:rsidR="0094671D" w:rsidRPr="00405308" w:rsidRDefault="0094671D" w:rsidP="007271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4671D" w:rsidRPr="00405308" w:rsidSect="0094671D">
      <w:pgSz w:w="16838" w:h="11906" w:orient="landscape"/>
      <w:pgMar w:top="85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84" w:rsidRDefault="009B1884" w:rsidP="0094671D">
      <w:pPr>
        <w:spacing w:after="0" w:line="240" w:lineRule="auto"/>
      </w:pPr>
      <w:r>
        <w:separator/>
      </w:r>
    </w:p>
  </w:endnote>
  <w:endnote w:type="continuationSeparator" w:id="0">
    <w:p w:rsidR="009B1884" w:rsidRDefault="009B1884" w:rsidP="0094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84" w:rsidRDefault="009B1884" w:rsidP="0094671D">
      <w:pPr>
        <w:spacing w:after="0" w:line="240" w:lineRule="auto"/>
      </w:pPr>
      <w:r>
        <w:separator/>
      </w:r>
    </w:p>
  </w:footnote>
  <w:footnote w:type="continuationSeparator" w:id="0">
    <w:p w:rsidR="009B1884" w:rsidRDefault="009B1884" w:rsidP="0094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DA3"/>
    <w:multiLevelType w:val="hybridMultilevel"/>
    <w:tmpl w:val="79FE9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2161"/>
    <w:multiLevelType w:val="hybridMultilevel"/>
    <w:tmpl w:val="A694F76A"/>
    <w:lvl w:ilvl="0" w:tplc="D8B2DE6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CF563F"/>
    <w:multiLevelType w:val="hybridMultilevel"/>
    <w:tmpl w:val="3ECA4D96"/>
    <w:lvl w:ilvl="0" w:tplc="47ECB1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2A1D57"/>
    <w:multiLevelType w:val="hybridMultilevel"/>
    <w:tmpl w:val="5D8E883E"/>
    <w:lvl w:ilvl="0" w:tplc="8CD091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2306A6"/>
    <w:multiLevelType w:val="hybridMultilevel"/>
    <w:tmpl w:val="D40C6CB6"/>
    <w:lvl w:ilvl="0" w:tplc="B104842A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FC"/>
    <w:rsid w:val="0001702D"/>
    <w:rsid w:val="00023AEC"/>
    <w:rsid w:val="00040C2B"/>
    <w:rsid w:val="00047A5B"/>
    <w:rsid w:val="00057009"/>
    <w:rsid w:val="0006061A"/>
    <w:rsid w:val="00066608"/>
    <w:rsid w:val="0009159D"/>
    <w:rsid w:val="00093105"/>
    <w:rsid w:val="000945A7"/>
    <w:rsid w:val="000950C8"/>
    <w:rsid w:val="000970A8"/>
    <w:rsid w:val="000A20DB"/>
    <w:rsid w:val="000A391A"/>
    <w:rsid w:val="000A4BAD"/>
    <w:rsid w:val="000B0D6B"/>
    <w:rsid w:val="000B12AA"/>
    <w:rsid w:val="000B227F"/>
    <w:rsid w:val="000B549B"/>
    <w:rsid w:val="000B7F1E"/>
    <w:rsid w:val="000D760F"/>
    <w:rsid w:val="000E2E9B"/>
    <w:rsid w:val="000E4517"/>
    <w:rsid w:val="000F1DC6"/>
    <w:rsid w:val="000F7B8C"/>
    <w:rsid w:val="001126EA"/>
    <w:rsid w:val="00123973"/>
    <w:rsid w:val="00130517"/>
    <w:rsid w:val="0013122B"/>
    <w:rsid w:val="00145D8F"/>
    <w:rsid w:val="00171FF3"/>
    <w:rsid w:val="0017498D"/>
    <w:rsid w:val="0018056C"/>
    <w:rsid w:val="001854CD"/>
    <w:rsid w:val="0019645B"/>
    <w:rsid w:val="001A35C4"/>
    <w:rsid w:val="001A6D5A"/>
    <w:rsid w:val="001A70F5"/>
    <w:rsid w:val="001B1A75"/>
    <w:rsid w:val="001B53B6"/>
    <w:rsid w:val="001B6D5D"/>
    <w:rsid w:val="001C079C"/>
    <w:rsid w:val="001D2001"/>
    <w:rsid w:val="001D4D37"/>
    <w:rsid w:val="002029BD"/>
    <w:rsid w:val="00224C52"/>
    <w:rsid w:val="00225EB0"/>
    <w:rsid w:val="0022602A"/>
    <w:rsid w:val="00233483"/>
    <w:rsid w:val="00244D71"/>
    <w:rsid w:val="00245F42"/>
    <w:rsid w:val="00253556"/>
    <w:rsid w:val="00281A76"/>
    <w:rsid w:val="002840C0"/>
    <w:rsid w:val="002851A4"/>
    <w:rsid w:val="002922D2"/>
    <w:rsid w:val="002A1B51"/>
    <w:rsid w:val="002B1360"/>
    <w:rsid w:val="002D2B89"/>
    <w:rsid w:val="002D39FC"/>
    <w:rsid w:val="002D3AC3"/>
    <w:rsid w:val="00302DCE"/>
    <w:rsid w:val="00306135"/>
    <w:rsid w:val="00307163"/>
    <w:rsid w:val="003349C0"/>
    <w:rsid w:val="00350739"/>
    <w:rsid w:val="00356B5F"/>
    <w:rsid w:val="003600EA"/>
    <w:rsid w:val="00372E9F"/>
    <w:rsid w:val="003851AE"/>
    <w:rsid w:val="00385EE8"/>
    <w:rsid w:val="00397A20"/>
    <w:rsid w:val="003C1AAD"/>
    <w:rsid w:val="003D041D"/>
    <w:rsid w:val="003E0263"/>
    <w:rsid w:val="003E74FF"/>
    <w:rsid w:val="00400DBA"/>
    <w:rsid w:val="00405308"/>
    <w:rsid w:val="00425168"/>
    <w:rsid w:val="00432B57"/>
    <w:rsid w:val="00434426"/>
    <w:rsid w:val="0045638B"/>
    <w:rsid w:val="0045778E"/>
    <w:rsid w:val="00461800"/>
    <w:rsid w:val="004619D2"/>
    <w:rsid w:val="0046244C"/>
    <w:rsid w:val="00493660"/>
    <w:rsid w:val="004A03F9"/>
    <w:rsid w:val="004A53FB"/>
    <w:rsid w:val="004A57E6"/>
    <w:rsid w:val="004C4682"/>
    <w:rsid w:val="004D171D"/>
    <w:rsid w:val="004D21D5"/>
    <w:rsid w:val="004D59C2"/>
    <w:rsid w:val="004E4093"/>
    <w:rsid w:val="004E6D3B"/>
    <w:rsid w:val="004F6C64"/>
    <w:rsid w:val="0051365A"/>
    <w:rsid w:val="00514F83"/>
    <w:rsid w:val="0052260F"/>
    <w:rsid w:val="00522F07"/>
    <w:rsid w:val="005318EE"/>
    <w:rsid w:val="00544FC6"/>
    <w:rsid w:val="00547353"/>
    <w:rsid w:val="005510B4"/>
    <w:rsid w:val="00554EAD"/>
    <w:rsid w:val="0055673E"/>
    <w:rsid w:val="005655CB"/>
    <w:rsid w:val="005926B0"/>
    <w:rsid w:val="00597368"/>
    <w:rsid w:val="005D2C53"/>
    <w:rsid w:val="005F2306"/>
    <w:rsid w:val="00600494"/>
    <w:rsid w:val="006037BA"/>
    <w:rsid w:val="00607A6E"/>
    <w:rsid w:val="00613E76"/>
    <w:rsid w:val="00651549"/>
    <w:rsid w:val="00686BEC"/>
    <w:rsid w:val="00693A76"/>
    <w:rsid w:val="006A7C12"/>
    <w:rsid w:val="006B5105"/>
    <w:rsid w:val="006C0194"/>
    <w:rsid w:val="006C0D80"/>
    <w:rsid w:val="006D403E"/>
    <w:rsid w:val="006E1125"/>
    <w:rsid w:val="006F3204"/>
    <w:rsid w:val="00702AE4"/>
    <w:rsid w:val="0072719B"/>
    <w:rsid w:val="00753E16"/>
    <w:rsid w:val="007A0C90"/>
    <w:rsid w:val="007A18E3"/>
    <w:rsid w:val="007A3C33"/>
    <w:rsid w:val="007C1728"/>
    <w:rsid w:val="007C585C"/>
    <w:rsid w:val="007C6722"/>
    <w:rsid w:val="007C6A5C"/>
    <w:rsid w:val="007C6FF8"/>
    <w:rsid w:val="007D437F"/>
    <w:rsid w:val="007E0F12"/>
    <w:rsid w:val="007E40B4"/>
    <w:rsid w:val="008060D3"/>
    <w:rsid w:val="00810430"/>
    <w:rsid w:val="00814202"/>
    <w:rsid w:val="00816784"/>
    <w:rsid w:val="00826E4B"/>
    <w:rsid w:val="008273F8"/>
    <w:rsid w:val="008507F0"/>
    <w:rsid w:val="008827F2"/>
    <w:rsid w:val="00885C51"/>
    <w:rsid w:val="008938E3"/>
    <w:rsid w:val="00896A52"/>
    <w:rsid w:val="008B1BB7"/>
    <w:rsid w:val="008B4B4C"/>
    <w:rsid w:val="008C4371"/>
    <w:rsid w:val="008D4F16"/>
    <w:rsid w:val="008F1991"/>
    <w:rsid w:val="00907ECC"/>
    <w:rsid w:val="0091320A"/>
    <w:rsid w:val="00920934"/>
    <w:rsid w:val="00922DC7"/>
    <w:rsid w:val="00943856"/>
    <w:rsid w:val="0094671D"/>
    <w:rsid w:val="00947C4D"/>
    <w:rsid w:val="00950CC2"/>
    <w:rsid w:val="00955172"/>
    <w:rsid w:val="00996366"/>
    <w:rsid w:val="009A1ACA"/>
    <w:rsid w:val="009A22B9"/>
    <w:rsid w:val="009B1884"/>
    <w:rsid w:val="009B3FD3"/>
    <w:rsid w:val="009B7EED"/>
    <w:rsid w:val="009C02C2"/>
    <w:rsid w:val="009D21CB"/>
    <w:rsid w:val="009D5CF5"/>
    <w:rsid w:val="00A05D1B"/>
    <w:rsid w:val="00A16AB9"/>
    <w:rsid w:val="00A336C9"/>
    <w:rsid w:val="00A35B3A"/>
    <w:rsid w:val="00A500D2"/>
    <w:rsid w:val="00A53547"/>
    <w:rsid w:val="00A6264C"/>
    <w:rsid w:val="00A73BB4"/>
    <w:rsid w:val="00A74D10"/>
    <w:rsid w:val="00A919E8"/>
    <w:rsid w:val="00A91B18"/>
    <w:rsid w:val="00A91E33"/>
    <w:rsid w:val="00AA244D"/>
    <w:rsid w:val="00AA3C76"/>
    <w:rsid w:val="00AB1BC0"/>
    <w:rsid w:val="00AD753F"/>
    <w:rsid w:val="00AF561B"/>
    <w:rsid w:val="00AF686C"/>
    <w:rsid w:val="00B051C7"/>
    <w:rsid w:val="00B15AA4"/>
    <w:rsid w:val="00B15B6D"/>
    <w:rsid w:val="00B20383"/>
    <w:rsid w:val="00B255C4"/>
    <w:rsid w:val="00B319AC"/>
    <w:rsid w:val="00B472C7"/>
    <w:rsid w:val="00B5478F"/>
    <w:rsid w:val="00B60BBB"/>
    <w:rsid w:val="00B615B3"/>
    <w:rsid w:val="00B62847"/>
    <w:rsid w:val="00B91A6A"/>
    <w:rsid w:val="00BA53DB"/>
    <w:rsid w:val="00BA6EA7"/>
    <w:rsid w:val="00BA7CA7"/>
    <w:rsid w:val="00BB139A"/>
    <w:rsid w:val="00BD7752"/>
    <w:rsid w:val="00BE573A"/>
    <w:rsid w:val="00C05626"/>
    <w:rsid w:val="00C20491"/>
    <w:rsid w:val="00C27E99"/>
    <w:rsid w:val="00C34EBB"/>
    <w:rsid w:val="00C4341B"/>
    <w:rsid w:val="00C62206"/>
    <w:rsid w:val="00C62E1A"/>
    <w:rsid w:val="00CA10B5"/>
    <w:rsid w:val="00CA5D41"/>
    <w:rsid w:val="00CB0D30"/>
    <w:rsid w:val="00D04977"/>
    <w:rsid w:val="00D442DE"/>
    <w:rsid w:val="00D45752"/>
    <w:rsid w:val="00D457DC"/>
    <w:rsid w:val="00D51F71"/>
    <w:rsid w:val="00D57FD1"/>
    <w:rsid w:val="00D6493C"/>
    <w:rsid w:val="00D7107B"/>
    <w:rsid w:val="00D86E41"/>
    <w:rsid w:val="00DC1B81"/>
    <w:rsid w:val="00DD03DE"/>
    <w:rsid w:val="00DE1185"/>
    <w:rsid w:val="00DE1EE4"/>
    <w:rsid w:val="00E04693"/>
    <w:rsid w:val="00E23B7E"/>
    <w:rsid w:val="00E26B15"/>
    <w:rsid w:val="00E47538"/>
    <w:rsid w:val="00E54F1E"/>
    <w:rsid w:val="00E64D24"/>
    <w:rsid w:val="00E93307"/>
    <w:rsid w:val="00EA3BF7"/>
    <w:rsid w:val="00EB2859"/>
    <w:rsid w:val="00ED134C"/>
    <w:rsid w:val="00ED4779"/>
    <w:rsid w:val="00ED7C01"/>
    <w:rsid w:val="00EE29DF"/>
    <w:rsid w:val="00EE6EEE"/>
    <w:rsid w:val="00EE79F3"/>
    <w:rsid w:val="00EF267F"/>
    <w:rsid w:val="00F07EE0"/>
    <w:rsid w:val="00F12769"/>
    <w:rsid w:val="00F15350"/>
    <w:rsid w:val="00F24E2C"/>
    <w:rsid w:val="00F30D41"/>
    <w:rsid w:val="00F4475D"/>
    <w:rsid w:val="00F46C6F"/>
    <w:rsid w:val="00F51194"/>
    <w:rsid w:val="00F51665"/>
    <w:rsid w:val="00F615D0"/>
    <w:rsid w:val="00F61919"/>
    <w:rsid w:val="00F61EFE"/>
    <w:rsid w:val="00F74116"/>
    <w:rsid w:val="00F834E2"/>
    <w:rsid w:val="00F876C0"/>
    <w:rsid w:val="00F94191"/>
    <w:rsid w:val="00FA2133"/>
    <w:rsid w:val="00FA476F"/>
    <w:rsid w:val="00FB369A"/>
    <w:rsid w:val="00FC7E8E"/>
    <w:rsid w:val="00FD17E7"/>
    <w:rsid w:val="00FD7A64"/>
    <w:rsid w:val="00FF34A6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4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4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40C2B"/>
    <w:rPr>
      <w:color w:val="0000FF" w:themeColor="hyperlink"/>
      <w:u w:val="single"/>
    </w:rPr>
  </w:style>
  <w:style w:type="paragraph" w:customStyle="1" w:styleId="Default">
    <w:name w:val="Default"/>
    <w:rsid w:val="004A0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75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4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4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4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40C2B"/>
    <w:rPr>
      <w:color w:val="0000FF" w:themeColor="hyperlink"/>
      <w:u w:val="single"/>
    </w:rPr>
  </w:style>
  <w:style w:type="paragraph" w:customStyle="1" w:styleId="Default">
    <w:name w:val="Default"/>
    <w:rsid w:val="004A0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75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4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9222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4673.0" TargetMode="External"/><Relationship Id="rId17" Type="http://schemas.openxmlformats.org/officeDocument/2006/relationships/hyperlink" Target="file:///C:\Users\zakupki\Desktop\o-pravilah-opredeleniya-trebovaniy-k-zakupaemym-tru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zakupki\Desktop\o-pravilah-opredeleniya-trebovaniy-k-zakupaemym-tru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zakupki\Desktop\o-pravilah-opredeleniya-trebovaniy-k-zakupaemym-tru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zakupki\Desktop\o-pravilah-opredeleniya-trebovaniy-k-zakupaemym-tru.docx" TargetMode="External"/><Relationship Id="rId10" Type="http://schemas.openxmlformats.org/officeDocument/2006/relationships/hyperlink" Target="consultantplus://offline/ref=C299A7006D2868BB1E9E84DEE9FA0BC37C80C1AA7D7653CF9C2CCE1B28d2V6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53;&#1055;&#1040;%20&#1079;&#1072;&#1082;&#1091;&#1087;&#1082;&#1080;\&#1055;&#1086;&#1089;&#1090;&#1072;&#1085;&#1086;&#1074;&#1083;&#1077;&#1085;&#1080;&#1077;%20&#1040;&#1076;&#1084;&#1080;&#1085;&#1080;&#1089;&#1090;&#1088;&#1072;&#1094;&#1080;&#1080;%20&#1075;.%20&#1052;&#1091;&#1088;&#1084;&#1072;&#1085;&#1089;&#1082;&#1072;...(&#1085;&#1077;%20&#1074;&#1089;&#1090;&#1091;&#1087;&#1080;&#1083;&#1086;%20&#1074;%20&#1089;&#1080;&#1083;&#1091;)%20910E.rtf" TargetMode="External"/><Relationship Id="rId14" Type="http://schemas.openxmlformats.org/officeDocument/2006/relationships/hyperlink" Target="file:///C:\Users\zakupki\Desktop\o-pravilah-opredeleniya-trebovaniy-k-zakupaemym-tr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EB36-0525-42BA-BBEF-9A0BDEA9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12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Юлия Александровна</dc:creator>
  <cp:keywords/>
  <dc:description/>
  <cp:lastModifiedBy>Юлия Парфенова</cp:lastModifiedBy>
  <cp:revision>111</cp:revision>
  <cp:lastPrinted>2016-01-25T09:01:00Z</cp:lastPrinted>
  <dcterms:created xsi:type="dcterms:W3CDTF">2015-12-15T07:59:00Z</dcterms:created>
  <dcterms:modified xsi:type="dcterms:W3CDTF">2017-04-13T11:35:00Z</dcterms:modified>
</cp:coreProperties>
</file>